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E41F0" w14:textId="7CDF484C" w:rsidR="00AB2AA3" w:rsidRPr="00C1698C" w:rsidRDefault="0000592B" w:rsidP="0000592B">
      <w:pPr>
        <w:pStyle w:val="Heading1GovMan"/>
        <w:jc w:val="center"/>
        <w:rPr>
          <w:lang w:val="en-CA"/>
        </w:rPr>
      </w:pPr>
      <w:r w:rsidRPr="00C1698C">
        <w:rPr>
          <w:lang w:val="en-CA"/>
        </w:rPr>
        <w:t xml:space="preserve">Terms of </w:t>
      </w:r>
      <w:r w:rsidR="00AB2AA3" w:rsidRPr="00C1698C">
        <w:rPr>
          <w:lang w:val="en-CA"/>
        </w:rPr>
        <w:t>Reference</w:t>
      </w:r>
      <w:r w:rsidR="00B30A5E" w:rsidRPr="00C1698C">
        <w:rPr>
          <w:lang w:val="en-CA"/>
        </w:rPr>
        <w:t xml:space="preserve"> – </w:t>
      </w:r>
      <w:r w:rsidR="00AB2AA3" w:rsidRPr="00C1698C">
        <w:rPr>
          <w:lang w:val="en-CA"/>
        </w:rPr>
        <w:t xml:space="preserve">Board </w:t>
      </w:r>
      <w:r w:rsidR="002D11B5" w:rsidRPr="00C1698C">
        <w:rPr>
          <w:lang w:val="en-CA"/>
        </w:rPr>
        <w:t>Officers</w:t>
      </w:r>
    </w:p>
    <w:p w14:paraId="433483AE" w14:textId="77777777" w:rsidR="00AB2AA3" w:rsidRPr="00C1698C" w:rsidRDefault="00AB2AA3" w:rsidP="0000592B">
      <w:pPr>
        <w:rPr>
          <w:lang w:val="en-CA"/>
        </w:rPr>
      </w:pPr>
    </w:p>
    <w:p w14:paraId="3DD5CCAB" w14:textId="77777777" w:rsidR="002D11B5" w:rsidRPr="00C1698C" w:rsidRDefault="002D11B5" w:rsidP="002D11B5">
      <w:pPr>
        <w:pStyle w:val="Heading2GovMan"/>
      </w:pPr>
      <w:r w:rsidRPr="00C1698C">
        <w:t>Board Chair</w:t>
      </w:r>
    </w:p>
    <w:p w14:paraId="4E198B8B" w14:textId="77777777" w:rsidR="002D11B5" w:rsidRPr="00C1698C" w:rsidRDefault="002D11B5" w:rsidP="002D11B5">
      <w:pPr>
        <w:pStyle w:val="Heading2"/>
        <w:rPr>
          <w:rFonts w:ascii="FOUNDRYSTERLING-BOOK" w:hAnsi="FOUNDRYSTERLING-BOOK"/>
          <w:b/>
          <w:bCs/>
          <w:color w:val="000000" w:themeColor="text1"/>
          <w:lang w:val="en-CA"/>
        </w:rPr>
      </w:pPr>
    </w:p>
    <w:p w14:paraId="450B4204" w14:textId="4716A732" w:rsidR="002D11B5" w:rsidRPr="00C1698C" w:rsidRDefault="002D11B5" w:rsidP="002D11B5">
      <w:pPr>
        <w:pStyle w:val="Heading2"/>
        <w:rPr>
          <w:rFonts w:ascii="FOUNDRYSTERLING-BOOK" w:hAnsi="FOUNDRYSTERLING-BOOK"/>
          <w:color w:val="000000" w:themeColor="text1"/>
          <w:lang w:val="en-CA"/>
        </w:rPr>
      </w:pPr>
      <w:r w:rsidRPr="00C1698C">
        <w:rPr>
          <w:rStyle w:val="Heading3GovManChar"/>
          <w:lang w:val="en-CA"/>
        </w:rPr>
        <w:t>Description</w:t>
      </w:r>
    </w:p>
    <w:p w14:paraId="3127CD39" w14:textId="78B93586" w:rsidR="002D11B5" w:rsidRPr="00C1698C" w:rsidRDefault="002D11B5" w:rsidP="002D11B5">
      <w:pPr>
        <w:pStyle w:val="BodyText1"/>
        <w:rPr>
          <w:lang w:val="en-CA"/>
        </w:rPr>
      </w:pPr>
      <w:r w:rsidRPr="00C1698C">
        <w:rPr>
          <w:lang w:val="en-CA"/>
        </w:rPr>
        <w:t>The Board Chair</w:t>
      </w:r>
      <w:r w:rsidR="000354ED" w:rsidRPr="00C1698C">
        <w:rPr>
          <w:lang w:val="en-CA"/>
        </w:rPr>
        <w:t>’</w:t>
      </w:r>
      <w:r w:rsidRPr="00C1698C">
        <w:rPr>
          <w:lang w:val="en-CA"/>
        </w:rPr>
        <w:t xml:space="preserve">s duties </w:t>
      </w:r>
      <w:r w:rsidR="000354ED" w:rsidRPr="00C1698C">
        <w:rPr>
          <w:lang w:val="en-CA"/>
        </w:rPr>
        <w:t>include</w:t>
      </w:r>
      <w:r w:rsidRPr="00C1698C">
        <w:rPr>
          <w:lang w:val="en-CA"/>
        </w:rPr>
        <w:t xml:space="preserve"> provid</w:t>
      </w:r>
      <w:r w:rsidR="000354ED" w:rsidRPr="00C1698C">
        <w:rPr>
          <w:lang w:val="en-CA"/>
        </w:rPr>
        <w:t>ing</w:t>
      </w:r>
      <w:r w:rsidRPr="00C1698C">
        <w:rPr>
          <w:lang w:val="en-CA"/>
        </w:rPr>
        <w:t xml:space="preserve"> leadership to the Board of Directors and guid</w:t>
      </w:r>
      <w:r w:rsidR="000354ED" w:rsidRPr="00C1698C">
        <w:rPr>
          <w:lang w:val="en-CA"/>
        </w:rPr>
        <w:t>ing</w:t>
      </w:r>
      <w:r w:rsidRPr="00C1698C">
        <w:rPr>
          <w:lang w:val="en-CA"/>
        </w:rPr>
        <w:t xml:space="preserve"> and manag</w:t>
      </w:r>
      <w:r w:rsidR="000354ED" w:rsidRPr="00C1698C">
        <w:rPr>
          <w:lang w:val="en-CA"/>
        </w:rPr>
        <w:t>ing the Board’s</w:t>
      </w:r>
      <w:r w:rsidRPr="00C1698C">
        <w:rPr>
          <w:lang w:val="en-CA"/>
        </w:rPr>
        <w:t xml:space="preserve"> business to ensure that desired outcomes are achieved and policies are carried out.</w:t>
      </w:r>
    </w:p>
    <w:p w14:paraId="5EF8C63E" w14:textId="77777777" w:rsidR="002D11B5" w:rsidRPr="00C1698C" w:rsidRDefault="002D11B5" w:rsidP="002D11B5">
      <w:pPr>
        <w:rPr>
          <w:rFonts w:ascii="FOUNDRYSTERLING-BOOK" w:hAnsi="FOUNDRYSTERLING-BOOK" w:cstheme="minorHAnsi"/>
          <w:color w:val="000000" w:themeColor="text1"/>
          <w:lang w:val="en-CA"/>
        </w:rPr>
      </w:pPr>
    </w:p>
    <w:p w14:paraId="0AC0EC5A" w14:textId="74474B77" w:rsidR="002D11B5" w:rsidRPr="00C1698C" w:rsidRDefault="007D7C90" w:rsidP="007D7C90">
      <w:pPr>
        <w:pStyle w:val="BodyText1"/>
        <w:rPr>
          <w:lang w:val="en-CA"/>
        </w:rPr>
      </w:pPr>
      <w:r w:rsidRPr="00C1698C">
        <w:rPr>
          <w:lang w:val="en-CA"/>
        </w:rPr>
        <w:t>The Board assumes responsibility for the stewardship of the organization, holding accountability for its management. Critical to fulfilling this accountability is the relationship between the Board and management, as well as the relationships among directors. The Chair, as the lead director, provides leadership in managing and guiding the work of the Board and coordinating its activities. Working with the Chief Executive, the Chair manages the Board and together they foster effective relations with the individuals the organization serves. While collaborating closely with the Chief Executive, the Chair maintains an independent perspective to best represent the interests of the organization, the communities it serves and the Board.</w:t>
      </w:r>
    </w:p>
    <w:p w14:paraId="5CE62FA5" w14:textId="77777777" w:rsidR="007D7C90" w:rsidRPr="00C1698C" w:rsidRDefault="007D7C90" w:rsidP="002D11B5">
      <w:pPr>
        <w:rPr>
          <w:rFonts w:ascii="FOUNDRYSTERLING-BOOK" w:hAnsi="FOUNDRYSTERLING-BOOK" w:cstheme="minorHAnsi"/>
          <w:color w:val="FF0000"/>
          <w:lang w:val="en-CA"/>
        </w:rPr>
      </w:pPr>
    </w:p>
    <w:p w14:paraId="2637F2EB" w14:textId="159FB7B4" w:rsidR="002D11B5" w:rsidRPr="00C1698C" w:rsidRDefault="007D7C90" w:rsidP="002D11B5">
      <w:pPr>
        <w:pStyle w:val="Heading4Gov"/>
        <w:rPr>
          <w:rFonts w:cs="Helvetica"/>
          <w:lang w:val="en-CA"/>
        </w:rPr>
      </w:pPr>
      <w:r w:rsidRPr="00C1698C">
        <w:rPr>
          <w:lang w:val="en-CA"/>
        </w:rPr>
        <w:t>Duties and responsibilities when w</w:t>
      </w:r>
      <w:r w:rsidR="002D11B5" w:rsidRPr="00C1698C">
        <w:rPr>
          <w:lang w:val="en-CA"/>
        </w:rPr>
        <w:t xml:space="preserve">orking with </w:t>
      </w:r>
      <w:r w:rsidR="000E59F0" w:rsidRPr="00C1698C">
        <w:rPr>
          <w:lang w:val="en-CA"/>
        </w:rPr>
        <w:t>m</w:t>
      </w:r>
      <w:r w:rsidR="002D11B5" w:rsidRPr="00C1698C">
        <w:rPr>
          <w:lang w:val="en-CA"/>
        </w:rPr>
        <w:t xml:space="preserve">anagement </w:t>
      </w:r>
    </w:p>
    <w:p w14:paraId="76AEB194" w14:textId="77777777" w:rsidR="002D11B5" w:rsidRPr="00C1698C" w:rsidRDefault="002D11B5" w:rsidP="002D11B5">
      <w:pPr>
        <w:pStyle w:val="BodyText1"/>
        <w:rPr>
          <w:rFonts w:cs="Helvetica"/>
          <w:lang w:val="en-CA"/>
        </w:rPr>
      </w:pPr>
      <w:r w:rsidRPr="00C1698C">
        <w:rPr>
          <w:lang w:val="en-CA"/>
        </w:rPr>
        <w:t xml:space="preserve">The Chair will: </w:t>
      </w:r>
    </w:p>
    <w:p w14:paraId="640D89FA" w14:textId="68AA9D3B" w:rsidR="002D11B5" w:rsidRPr="00C1698C" w:rsidRDefault="002D11B5" w:rsidP="002D11B5">
      <w:pPr>
        <w:pStyle w:val="BodyText1"/>
        <w:numPr>
          <w:ilvl w:val="0"/>
          <w:numId w:val="41"/>
        </w:numPr>
        <w:rPr>
          <w:rFonts w:cs="Helvetica"/>
          <w:lang w:val="en-CA"/>
        </w:rPr>
      </w:pPr>
      <w:r w:rsidRPr="00C1698C">
        <w:rPr>
          <w:rFonts w:cs="Helvetica"/>
          <w:lang w:val="en-CA"/>
        </w:rPr>
        <w:t>Act</w:t>
      </w:r>
      <w:r w:rsidRPr="00C1698C">
        <w:rPr>
          <w:lang w:val="en-CA"/>
        </w:rPr>
        <w:t xml:space="preserve"> as a sounding board and counsellor for the Chief Executive, including helping to identify problems, reviewing strategy, maintaining accountability, building relationships and ensuring the Chief Executive is aware of concerns of the Board and the communities the organization serves.</w:t>
      </w:r>
    </w:p>
    <w:p w14:paraId="3BE13A3A" w14:textId="2416AC47" w:rsidR="002D11B5" w:rsidRPr="00C1698C" w:rsidRDefault="002D11B5" w:rsidP="002D11B5">
      <w:pPr>
        <w:pStyle w:val="BodyText1"/>
        <w:numPr>
          <w:ilvl w:val="0"/>
          <w:numId w:val="41"/>
        </w:numPr>
        <w:rPr>
          <w:rFonts w:cs="Helvetica"/>
          <w:lang w:val="en-CA"/>
        </w:rPr>
      </w:pPr>
      <w:r w:rsidRPr="00C1698C">
        <w:rPr>
          <w:lang w:val="en-CA"/>
        </w:rPr>
        <w:t>Lead the Board in monitoring and evaluating the performance of the Chief Executive.</w:t>
      </w:r>
    </w:p>
    <w:p w14:paraId="33B4C483" w14:textId="745EE08F" w:rsidR="002D11B5" w:rsidRPr="00C1698C" w:rsidRDefault="002D11B5" w:rsidP="002D11B5">
      <w:pPr>
        <w:pStyle w:val="BodyText1"/>
        <w:numPr>
          <w:ilvl w:val="0"/>
          <w:numId w:val="41"/>
        </w:numPr>
        <w:rPr>
          <w:rFonts w:cs="Helvetica"/>
          <w:lang w:val="en-CA"/>
        </w:rPr>
      </w:pPr>
      <w:r w:rsidRPr="00C1698C">
        <w:rPr>
          <w:lang w:val="en-CA"/>
        </w:rPr>
        <w:t>Ensure that organizational strategy, plans and performance are presented to the Board.</w:t>
      </w:r>
    </w:p>
    <w:p w14:paraId="0E6407F4" w14:textId="77777777" w:rsidR="002D11B5" w:rsidRPr="00C1698C" w:rsidRDefault="002D11B5" w:rsidP="002D11B5">
      <w:pPr>
        <w:pStyle w:val="BodyText1"/>
        <w:numPr>
          <w:ilvl w:val="0"/>
          <w:numId w:val="41"/>
        </w:numPr>
        <w:rPr>
          <w:rFonts w:cs="Helvetica"/>
          <w:lang w:val="en-CA"/>
        </w:rPr>
      </w:pPr>
      <w:r w:rsidRPr="00C1698C">
        <w:rPr>
          <w:lang w:val="en-CA"/>
        </w:rPr>
        <w:t>Ensure that the Chief Executive presents management succession and development plans at least annually and implements them.</w:t>
      </w:r>
    </w:p>
    <w:p w14:paraId="28B85B1C" w14:textId="76D9BF03" w:rsidR="002D11B5" w:rsidRPr="00C1698C" w:rsidRDefault="002D11B5" w:rsidP="002D11B5">
      <w:pPr>
        <w:pStyle w:val="BodyText1"/>
        <w:numPr>
          <w:ilvl w:val="0"/>
          <w:numId w:val="41"/>
        </w:numPr>
        <w:rPr>
          <w:rFonts w:cs="Helvetica"/>
          <w:lang w:val="en-CA"/>
        </w:rPr>
      </w:pPr>
      <w:r w:rsidRPr="00C1698C">
        <w:rPr>
          <w:lang w:val="en-CA"/>
        </w:rPr>
        <w:t>Foster a constructive, harmonious and independent relationship between the Board and management.</w:t>
      </w:r>
    </w:p>
    <w:p w14:paraId="6E4EB248" w14:textId="77777777" w:rsidR="002D11B5" w:rsidRPr="00C1698C" w:rsidRDefault="002D11B5" w:rsidP="002D11B5">
      <w:pPr>
        <w:pStyle w:val="BodyText1"/>
        <w:numPr>
          <w:ilvl w:val="0"/>
          <w:numId w:val="41"/>
        </w:numPr>
        <w:rPr>
          <w:rFonts w:cs="Helvetica"/>
          <w:lang w:val="en-CA"/>
        </w:rPr>
      </w:pPr>
      <w:r w:rsidRPr="00C1698C">
        <w:rPr>
          <w:rFonts w:cstheme="minorHAnsi"/>
          <w:lang w:val="en-CA"/>
        </w:rPr>
        <w:t>Interpret Board policy to the Chief Executive when required and be the Board liaison with them.</w:t>
      </w:r>
    </w:p>
    <w:p w14:paraId="7A232AE1" w14:textId="1E56705A" w:rsidR="002D11B5" w:rsidRPr="00C1698C" w:rsidRDefault="002D11B5" w:rsidP="002D11B5">
      <w:pPr>
        <w:pStyle w:val="BodyText1"/>
        <w:numPr>
          <w:ilvl w:val="0"/>
          <w:numId w:val="41"/>
        </w:numPr>
        <w:rPr>
          <w:rFonts w:cs="Helvetica"/>
          <w:lang w:val="en-CA"/>
        </w:rPr>
      </w:pPr>
      <w:r w:rsidRPr="00C1698C">
        <w:rPr>
          <w:rFonts w:cstheme="minorHAnsi"/>
          <w:lang w:val="en-CA"/>
        </w:rPr>
        <w:t xml:space="preserve">Keep the Chief Executive apprised of </w:t>
      </w:r>
      <w:r w:rsidR="000E59F0" w:rsidRPr="00C1698C">
        <w:rPr>
          <w:rFonts w:cstheme="minorHAnsi"/>
          <w:lang w:val="en-CA"/>
        </w:rPr>
        <w:t>B</w:t>
      </w:r>
      <w:r w:rsidRPr="00C1698C">
        <w:rPr>
          <w:rFonts w:cstheme="minorHAnsi"/>
          <w:lang w:val="en-CA"/>
        </w:rPr>
        <w:t xml:space="preserve">oard and </w:t>
      </w:r>
      <w:r w:rsidR="000E59F0" w:rsidRPr="00C1698C">
        <w:rPr>
          <w:rFonts w:cstheme="minorHAnsi"/>
          <w:lang w:val="en-CA"/>
        </w:rPr>
        <w:t>B</w:t>
      </w:r>
      <w:r w:rsidRPr="00C1698C">
        <w:rPr>
          <w:rFonts w:cstheme="minorHAnsi"/>
          <w:lang w:val="en-CA"/>
        </w:rPr>
        <w:t>oard committee actions and communications that will have an impact on the work of the staff and the organization.</w:t>
      </w:r>
    </w:p>
    <w:p w14:paraId="18F1E6C1" w14:textId="0D73CE9D" w:rsidR="002D11B5" w:rsidRPr="00C1698C" w:rsidRDefault="002D11B5" w:rsidP="002D11B5">
      <w:pPr>
        <w:pStyle w:val="BodyText1"/>
        <w:numPr>
          <w:ilvl w:val="0"/>
          <w:numId w:val="41"/>
        </w:numPr>
        <w:rPr>
          <w:rFonts w:cs="Helvetica"/>
          <w:lang w:val="en-CA"/>
        </w:rPr>
      </w:pPr>
      <w:r w:rsidRPr="00C1698C">
        <w:rPr>
          <w:lang w:val="en-CA"/>
        </w:rPr>
        <w:t xml:space="preserve">Ensure that the organizations and the </w:t>
      </w:r>
      <w:r w:rsidR="000E59F0" w:rsidRPr="00C1698C">
        <w:rPr>
          <w:lang w:val="en-CA"/>
        </w:rPr>
        <w:t>B</w:t>
      </w:r>
      <w:r w:rsidRPr="00C1698C">
        <w:rPr>
          <w:lang w:val="en-CA"/>
        </w:rPr>
        <w:t>oard</w:t>
      </w:r>
      <w:r w:rsidR="000E59F0" w:rsidRPr="00C1698C">
        <w:rPr>
          <w:lang w:val="en-CA"/>
        </w:rPr>
        <w:t>’</w:t>
      </w:r>
      <w:r w:rsidRPr="00C1698C">
        <w:rPr>
          <w:lang w:val="en-CA"/>
        </w:rPr>
        <w:t xml:space="preserve">s </w:t>
      </w:r>
      <w:r w:rsidR="004C41D0">
        <w:rPr>
          <w:lang w:val="en-CA"/>
        </w:rPr>
        <w:t>b</w:t>
      </w:r>
      <w:r w:rsidRPr="00C1698C">
        <w:rPr>
          <w:lang w:val="en-CA"/>
        </w:rPr>
        <w:t xml:space="preserve">ylaws, </w:t>
      </w:r>
      <w:r w:rsidR="004C41D0">
        <w:rPr>
          <w:lang w:val="en-CA"/>
        </w:rPr>
        <w:t>c</w:t>
      </w:r>
      <w:r w:rsidRPr="00C1698C">
        <w:rPr>
          <w:lang w:val="en-CA"/>
        </w:rPr>
        <w:t xml:space="preserve">ode of </w:t>
      </w:r>
      <w:r w:rsidR="004C41D0">
        <w:rPr>
          <w:lang w:val="en-CA"/>
        </w:rPr>
        <w:t>c</w:t>
      </w:r>
      <w:r w:rsidRPr="00C1698C">
        <w:rPr>
          <w:lang w:val="en-CA"/>
        </w:rPr>
        <w:t xml:space="preserve">onduct, </w:t>
      </w:r>
      <w:r w:rsidR="004C41D0">
        <w:rPr>
          <w:lang w:val="en-CA"/>
        </w:rPr>
        <w:t>g</w:t>
      </w:r>
      <w:r w:rsidRPr="00C1698C">
        <w:rPr>
          <w:lang w:val="en-CA"/>
        </w:rPr>
        <w:t xml:space="preserve">overning </w:t>
      </w:r>
      <w:r w:rsidR="004C41D0">
        <w:rPr>
          <w:lang w:val="en-CA"/>
        </w:rPr>
        <w:t>p</w:t>
      </w:r>
      <w:r w:rsidRPr="00C1698C">
        <w:rPr>
          <w:lang w:val="en-CA"/>
        </w:rPr>
        <w:t xml:space="preserve">rinciples and </w:t>
      </w:r>
      <w:r w:rsidR="004C41D0">
        <w:rPr>
          <w:lang w:val="en-CA"/>
        </w:rPr>
        <w:t>g</w:t>
      </w:r>
      <w:r w:rsidRPr="00C1698C">
        <w:rPr>
          <w:lang w:val="en-CA"/>
        </w:rPr>
        <w:t xml:space="preserve">overnance </w:t>
      </w:r>
      <w:r w:rsidR="004C41D0">
        <w:rPr>
          <w:lang w:val="en-CA"/>
        </w:rPr>
        <w:t>p</w:t>
      </w:r>
      <w:r w:rsidRPr="00C1698C">
        <w:rPr>
          <w:lang w:val="en-CA"/>
        </w:rPr>
        <w:t xml:space="preserve">olicies are adhered to. </w:t>
      </w:r>
    </w:p>
    <w:p w14:paraId="132E474B" w14:textId="77777777" w:rsidR="002D11B5" w:rsidRPr="00C1698C" w:rsidRDefault="002D11B5" w:rsidP="002D1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Times"/>
          <w:color w:val="FF0000"/>
          <w:lang w:val="en-CA"/>
        </w:rPr>
      </w:pPr>
    </w:p>
    <w:p w14:paraId="7171BF2A" w14:textId="64ED907A" w:rsidR="002D11B5" w:rsidRPr="00C1698C" w:rsidRDefault="007D7C90" w:rsidP="000E59F0">
      <w:pPr>
        <w:pStyle w:val="Heading4Gov"/>
        <w:rPr>
          <w:rFonts w:cs="Helvetica"/>
          <w:lang w:val="en-CA"/>
        </w:rPr>
      </w:pPr>
      <w:r w:rsidRPr="00C1698C">
        <w:rPr>
          <w:lang w:val="en-CA"/>
        </w:rPr>
        <w:t>Duties and responsibilities when m</w:t>
      </w:r>
      <w:r w:rsidR="000E59F0" w:rsidRPr="00C1698C">
        <w:rPr>
          <w:lang w:val="en-CA"/>
        </w:rPr>
        <w:t>anaging the Board</w:t>
      </w:r>
      <w:r w:rsidR="002D11B5" w:rsidRPr="00C1698C">
        <w:rPr>
          <w:lang w:val="en-CA"/>
        </w:rPr>
        <w:t xml:space="preserve"> </w:t>
      </w:r>
    </w:p>
    <w:p w14:paraId="5C668D19" w14:textId="04CB1A49" w:rsidR="002D11B5" w:rsidRPr="00C1698C" w:rsidRDefault="002D11B5" w:rsidP="000E59F0">
      <w:pPr>
        <w:pStyle w:val="BodyText1"/>
        <w:rPr>
          <w:lang w:val="en-CA"/>
        </w:rPr>
      </w:pPr>
      <w:r w:rsidRPr="00C1698C">
        <w:rPr>
          <w:lang w:val="en-CA"/>
        </w:rPr>
        <w:lastRenderedPageBreak/>
        <w:t xml:space="preserve"> The Chair will: </w:t>
      </w:r>
    </w:p>
    <w:p w14:paraId="5D3CB2B5" w14:textId="7635B2C0" w:rsidR="002D11B5" w:rsidRPr="00C1698C" w:rsidRDefault="002D11B5" w:rsidP="000E59F0">
      <w:pPr>
        <w:pStyle w:val="BodyText1"/>
        <w:numPr>
          <w:ilvl w:val="0"/>
          <w:numId w:val="42"/>
        </w:numPr>
        <w:rPr>
          <w:lang w:val="en-CA"/>
        </w:rPr>
      </w:pPr>
      <w:r w:rsidRPr="00C1698C">
        <w:rPr>
          <w:lang w:val="en-CA"/>
        </w:rPr>
        <w:t>Ensure that the Board has full governance of the organization</w:t>
      </w:r>
      <w:r w:rsidR="004C41D0">
        <w:rPr>
          <w:lang w:val="en-CA"/>
        </w:rPr>
        <w:t>’</w:t>
      </w:r>
      <w:r w:rsidRPr="00C1698C">
        <w:rPr>
          <w:lang w:val="en-CA"/>
        </w:rPr>
        <w:t>s business and affairs and that the Board is alert to its obligations to the organization, to the communities or sectors it serves, to management and under the law.</w:t>
      </w:r>
    </w:p>
    <w:p w14:paraId="394C346B" w14:textId="4CA45E7E" w:rsidR="002D11B5" w:rsidRPr="00C1698C" w:rsidRDefault="002D11B5" w:rsidP="000E59F0">
      <w:pPr>
        <w:pStyle w:val="BodyText1"/>
        <w:numPr>
          <w:ilvl w:val="0"/>
          <w:numId w:val="42"/>
        </w:numPr>
        <w:rPr>
          <w:lang w:val="en-CA"/>
        </w:rPr>
      </w:pPr>
      <w:r w:rsidRPr="00C1698C">
        <w:rPr>
          <w:lang w:val="en-CA"/>
        </w:rPr>
        <w:t xml:space="preserve">Provide leadership to the </w:t>
      </w:r>
      <w:r w:rsidR="004C41D0" w:rsidRPr="00C1698C">
        <w:rPr>
          <w:lang w:val="en-CA"/>
        </w:rPr>
        <w:t>Board</w:t>
      </w:r>
      <w:r w:rsidR="004C41D0">
        <w:rPr>
          <w:lang w:val="en-CA"/>
        </w:rPr>
        <w:t xml:space="preserve"> and</w:t>
      </w:r>
      <w:r w:rsidRPr="00C1698C">
        <w:rPr>
          <w:lang w:val="en-CA"/>
        </w:rPr>
        <w:t xml:space="preserve"> assist the Board in reviewing and monitoring the strategy, policy and directions of the organization and the achievement of its objectives.</w:t>
      </w:r>
    </w:p>
    <w:p w14:paraId="47FB1658" w14:textId="77777777" w:rsidR="002D11B5" w:rsidRPr="00C1698C" w:rsidRDefault="002D11B5" w:rsidP="000E59F0">
      <w:pPr>
        <w:pStyle w:val="BodyText1"/>
        <w:numPr>
          <w:ilvl w:val="0"/>
          <w:numId w:val="42"/>
        </w:numPr>
        <w:rPr>
          <w:lang w:val="en-CA"/>
        </w:rPr>
      </w:pPr>
      <w:r w:rsidRPr="00C1698C">
        <w:rPr>
          <w:lang w:val="en-CA"/>
        </w:rPr>
        <w:t>Ensure that there is cohesion of direction and purpose at a policy and strategic level.</w:t>
      </w:r>
    </w:p>
    <w:p w14:paraId="1CD83334" w14:textId="77777777" w:rsidR="002D11B5" w:rsidRPr="00C1698C" w:rsidRDefault="002D11B5" w:rsidP="000E59F0">
      <w:pPr>
        <w:pStyle w:val="BodyText1"/>
        <w:numPr>
          <w:ilvl w:val="0"/>
          <w:numId w:val="42"/>
        </w:numPr>
        <w:rPr>
          <w:lang w:val="en-CA"/>
        </w:rPr>
      </w:pPr>
      <w:r w:rsidRPr="00C1698C">
        <w:rPr>
          <w:lang w:val="en-CA"/>
        </w:rPr>
        <w:t>Take an active role in guiding the development of the Board’s annual workplan.</w:t>
      </w:r>
    </w:p>
    <w:p w14:paraId="4EDB1F79" w14:textId="77777777" w:rsidR="002D11B5" w:rsidRPr="00C1698C" w:rsidRDefault="002D11B5" w:rsidP="000E59F0">
      <w:pPr>
        <w:pStyle w:val="BodyText1"/>
        <w:numPr>
          <w:ilvl w:val="0"/>
          <w:numId w:val="42"/>
        </w:numPr>
        <w:rPr>
          <w:lang w:val="en-CA"/>
        </w:rPr>
      </w:pPr>
      <w:r w:rsidRPr="00C1698C">
        <w:rPr>
          <w:lang w:val="en-CA"/>
        </w:rPr>
        <w:t>Ensure that the organization has a current strategic plan and that this is reviewed annually.</w:t>
      </w:r>
    </w:p>
    <w:p w14:paraId="5F3B2E2D" w14:textId="56175C3B" w:rsidR="002D11B5" w:rsidRPr="00C1698C" w:rsidRDefault="002D11B5" w:rsidP="000E59F0">
      <w:pPr>
        <w:pStyle w:val="BodyText1"/>
        <w:numPr>
          <w:ilvl w:val="0"/>
          <w:numId w:val="42"/>
        </w:numPr>
        <w:rPr>
          <w:lang w:val="en-CA"/>
        </w:rPr>
      </w:pPr>
      <w:r w:rsidRPr="00C1698C">
        <w:rPr>
          <w:lang w:val="en-CA"/>
        </w:rPr>
        <w:t xml:space="preserve">Ensure that the </w:t>
      </w:r>
      <w:r w:rsidR="004C41D0">
        <w:rPr>
          <w:lang w:val="en-CA"/>
        </w:rPr>
        <w:t>B</w:t>
      </w:r>
      <w:r w:rsidRPr="00C1698C">
        <w:rPr>
          <w:lang w:val="en-CA"/>
        </w:rPr>
        <w:t>oard has its own strategy and action plan (separate from that of the Chief Executive) for developing and maintaining effective relationships with key stakeholders of the organization.</w:t>
      </w:r>
    </w:p>
    <w:p w14:paraId="25DE2EB1" w14:textId="5B4A0FFE" w:rsidR="002D11B5" w:rsidRPr="00C1698C" w:rsidRDefault="002D11B5" w:rsidP="000E59F0">
      <w:pPr>
        <w:pStyle w:val="BodyText1"/>
        <w:numPr>
          <w:ilvl w:val="0"/>
          <w:numId w:val="42"/>
        </w:numPr>
        <w:rPr>
          <w:lang w:val="en-CA"/>
        </w:rPr>
      </w:pPr>
      <w:r w:rsidRPr="00C1698C">
        <w:rPr>
          <w:lang w:val="en-CA"/>
        </w:rPr>
        <w:t xml:space="preserve">Encourage each director to contribute to deliberations, particularly in areas </w:t>
      </w:r>
      <w:r w:rsidR="004C41D0">
        <w:rPr>
          <w:lang w:val="en-CA"/>
        </w:rPr>
        <w:t>t</w:t>
      </w:r>
      <w:r w:rsidRPr="00C1698C">
        <w:rPr>
          <w:lang w:val="en-CA"/>
        </w:rPr>
        <w:t>h</w:t>
      </w:r>
      <w:r w:rsidR="004C41D0">
        <w:rPr>
          <w:lang w:val="en-CA"/>
        </w:rPr>
        <w:t>at</w:t>
      </w:r>
      <w:r w:rsidRPr="00C1698C">
        <w:rPr>
          <w:lang w:val="en-CA"/>
        </w:rPr>
        <w:t xml:space="preserve"> call upon that director’s unique skills, experience and background.</w:t>
      </w:r>
    </w:p>
    <w:p w14:paraId="64A3C4C9" w14:textId="08DD5B3C" w:rsidR="002D11B5" w:rsidRPr="00C1698C" w:rsidRDefault="002D11B5" w:rsidP="000E59F0">
      <w:pPr>
        <w:pStyle w:val="BodyText1"/>
        <w:numPr>
          <w:ilvl w:val="0"/>
          <w:numId w:val="42"/>
        </w:numPr>
        <w:rPr>
          <w:lang w:val="en-CA"/>
        </w:rPr>
      </w:pPr>
      <w:r w:rsidRPr="00C1698C">
        <w:rPr>
          <w:lang w:val="en-CA"/>
        </w:rPr>
        <w:t xml:space="preserve">Take an active role in orienting new </w:t>
      </w:r>
      <w:r w:rsidR="004C41D0">
        <w:rPr>
          <w:lang w:val="en-CA"/>
        </w:rPr>
        <w:t>B</w:t>
      </w:r>
      <w:r w:rsidRPr="00C1698C">
        <w:rPr>
          <w:lang w:val="en-CA"/>
        </w:rPr>
        <w:t xml:space="preserve">oard members to the </w:t>
      </w:r>
      <w:r w:rsidR="004C41D0">
        <w:rPr>
          <w:lang w:val="en-CA"/>
        </w:rPr>
        <w:t>B</w:t>
      </w:r>
      <w:r w:rsidRPr="00C1698C">
        <w:rPr>
          <w:lang w:val="en-CA"/>
        </w:rPr>
        <w:t>oard and the organization.</w:t>
      </w:r>
    </w:p>
    <w:p w14:paraId="04A8F12A" w14:textId="77777777" w:rsidR="002D11B5" w:rsidRPr="00C1698C" w:rsidRDefault="002D11B5" w:rsidP="000E59F0">
      <w:pPr>
        <w:pStyle w:val="BodyText1"/>
        <w:numPr>
          <w:ilvl w:val="0"/>
          <w:numId w:val="42"/>
        </w:numPr>
        <w:rPr>
          <w:lang w:val="en-CA"/>
        </w:rPr>
      </w:pPr>
      <w:r w:rsidRPr="00C1698C">
        <w:rPr>
          <w:lang w:val="en-CA"/>
        </w:rPr>
        <w:t>Facilitate deliberations of the Board in a manner that encourages the candid expression of each director’s opinion and discourages any conduct or language that would reasonably be seen as intending to block the full expression of another director’s views.</w:t>
      </w:r>
    </w:p>
    <w:p w14:paraId="746C7BEE" w14:textId="2F01C54B" w:rsidR="002D11B5" w:rsidRPr="00C1698C" w:rsidRDefault="002D11B5" w:rsidP="000E59F0">
      <w:pPr>
        <w:pStyle w:val="BodyText1"/>
        <w:numPr>
          <w:ilvl w:val="0"/>
          <w:numId w:val="42"/>
        </w:numPr>
        <w:rPr>
          <w:lang w:val="en-CA"/>
        </w:rPr>
      </w:pPr>
      <w:r w:rsidRPr="00C1698C">
        <w:rPr>
          <w:lang w:val="en-CA"/>
        </w:rPr>
        <w:t>Build consensus, develop teamwork and resolve conflict within the Board.</w:t>
      </w:r>
    </w:p>
    <w:p w14:paraId="7AC957F7" w14:textId="3D84CEFF" w:rsidR="002D11B5" w:rsidRPr="00C1698C" w:rsidRDefault="002D11B5" w:rsidP="000E59F0">
      <w:pPr>
        <w:pStyle w:val="BodyText1"/>
        <w:numPr>
          <w:ilvl w:val="0"/>
          <w:numId w:val="42"/>
        </w:numPr>
        <w:rPr>
          <w:lang w:val="en-CA"/>
        </w:rPr>
      </w:pPr>
      <w:r w:rsidRPr="00C1698C">
        <w:rPr>
          <w:lang w:val="en-CA"/>
        </w:rPr>
        <w:t xml:space="preserve">Ensure that </w:t>
      </w:r>
      <w:r w:rsidR="004C41D0">
        <w:rPr>
          <w:lang w:val="en-CA"/>
        </w:rPr>
        <w:t>B</w:t>
      </w:r>
      <w:r w:rsidRPr="00C1698C">
        <w:rPr>
          <w:lang w:val="en-CA"/>
        </w:rPr>
        <w:t xml:space="preserve">oard members fulfill their roles and responsibilities as directors and conduct themselves in accordance with the </w:t>
      </w:r>
      <w:r w:rsidR="004C41D0">
        <w:rPr>
          <w:lang w:val="en-CA"/>
        </w:rPr>
        <w:t>B</w:t>
      </w:r>
      <w:r w:rsidRPr="00C1698C">
        <w:rPr>
          <w:lang w:val="en-CA"/>
        </w:rPr>
        <w:t>oard</w:t>
      </w:r>
      <w:r w:rsidR="004C41D0">
        <w:rPr>
          <w:lang w:val="en-CA"/>
        </w:rPr>
        <w:t>’</w:t>
      </w:r>
      <w:r w:rsidRPr="00C1698C">
        <w:rPr>
          <w:lang w:val="en-CA"/>
        </w:rPr>
        <w:t>s code of conduct and conflict of interest guidelines.</w:t>
      </w:r>
    </w:p>
    <w:p w14:paraId="5F93EEBB" w14:textId="77777777" w:rsidR="002D11B5" w:rsidRPr="00C1698C" w:rsidRDefault="002D11B5" w:rsidP="000E59F0">
      <w:pPr>
        <w:pStyle w:val="BodyText1"/>
        <w:numPr>
          <w:ilvl w:val="0"/>
          <w:numId w:val="42"/>
        </w:numPr>
        <w:rPr>
          <w:lang w:val="en-CA"/>
        </w:rPr>
      </w:pPr>
      <w:r w:rsidRPr="00C1698C">
        <w:rPr>
          <w:lang w:val="en-CA"/>
        </w:rPr>
        <w:t>Communicate with the Board to keep it up to date on all major developments, including timely discussion of potential developments, and direct management to ensure that the Board has sufficient knowledge to permit it to make major decisions when required.</w:t>
      </w:r>
    </w:p>
    <w:p w14:paraId="612C99BE" w14:textId="32A577BA" w:rsidR="002D11B5" w:rsidRPr="00C1698C" w:rsidRDefault="002D11B5" w:rsidP="000E59F0">
      <w:pPr>
        <w:pStyle w:val="BodyText1"/>
        <w:numPr>
          <w:ilvl w:val="0"/>
          <w:numId w:val="42"/>
        </w:numPr>
        <w:rPr>
          <w:lang w:val="en-CA"/>
        </w:rPr>
      </w:pPr>
      <w:r w:rsidRPr="00C1698C">
        <w:rPr>
          <w:lang w:val="en-CA"/>
        </w:rPr>
        <w:t>Implement effective processes for discussion and decision</w:t>
      </w:r>
      <w:r w:rsidR="004C41D0">
        <w:rPr>
          <w:lang w:val="en-CA"/>
        </w:rPr>
        <w:t>-</w:t>
      </w:r>
      <w:r w:rsidRPr="00C1698C">
        <w:rPr>
          <w:lang w:val="en-CA"/>
        </w:rPr>
        <w:t xml:space="preserve">making at </w:t>
      </w:r>
      <w:r w:rsidR="004C41D0">
        <w:rPr>
          <w:lang w:val="en-CA"/>
        </w:rPr>
        <w:t>B</w:t>
      </w:r>
      <w:r w:rsidRPr="00C1698C">
        <w:rPr>
          <w:lang w:val="en-CA"/>
        </w:rPr>
        <w:t>oard meetings.</w:t>
      </w:r>
    </w:p>
    <w:p w14:paraId="7D7AE241" w14:textId="10EEE38E" w:rsidR="002D11B5" w:rsidRPr="00C1698C" w:rsidRDefault="002D11B5" w:rsidP="000E59F0">
      <w:pPr>
        <w:pStyle w:val="BodyText1"/>
        <w:numPr>
          <w:ilvl w:val="0"/>
          <w:numId w:val="42"/>
        </w:numPr>
        <w:rPr>
          <w:lang w:val="en-CA"/>
        </w:rPr>
      </w:pPr>
      <w:r w:rsidRPr="00C1698C">
        <w:rPr>
          <w:lang w:val="en-CA"/>
        </w:rPr>
        <w:t xml:space="preserve">Conduct an annual written survey of directors asking for a statement of preferences setting out which committee assignments would be sought, which would be acceptable and which would be unwanted. This information will be considered but shall not necessarily be determinative of the committees to which a director may be appointed. </w:t>
      </w:r>
    </w:p>
    <w:p w14:paraId="2BC741A6" w14:textId="6A78B916" w:rsidR="002D11B5" w:rsidRPr="00C1698C" w:rsidRDefault="002D11B5" w:rsidP="000E59F0">
      <w:pPr>
        <w:pStyle w:val="BodyText1"/>
        <w:numPr>
          <w:ilvl w:val="0"/>
          <w:numId w:val="42"/>
        </w:numPr>
        <w:rPr>
          <w:lang w:val="en-CA"/>
        </w:rPr>
      </w:pPr>
      <w:r w:rsidRPr="00C1698C">
        <w:rPr>
          <w:lang w:val="en-CA"/>
        </w:rPr>
        <w:t xml:space="preserve">Establish annually, in advance, the annual schedule of Board </w:t>
      </w:r>
      <w:r w:rsidR="004C41D0">
        <w:rPr>
          <w:lang w:val="en-CA"/>
        </w:rPr>
        <w:t>m</w:t>
      </w:r>
      <w:r w:rsidRPr="00C1698C">
        <w:rPr>
          <w:lang w:val="en-CA"/>
        </w:rPr>
        <w:t xml:space="preserve">eetings and coordinate fulfillment of the requirements set by the </w:t>
      </w:r>
      <w:r w:rsidR="004C41D0">
        <w:rPr>
          <w:lang w:val="en-CA"/>
        </w:rPr>
        <w:t>b</w:t>
      </w:r>
      <w:r w:rsidRPr="00C1698C">
        <w:rPr>
          <w:lang w:val="en-CA"/>
        </w:rPr>
        <w:t xml:space="preserve">ylaws, </w:t>
      </w:r>
      <w:r w:rsidR="004C41D0">
        <w:rPr>
          <w:lang w:val="en-CA"/>
        </w:rPr>
        <w:t>g</w:t>
      </w:r>
      <w:r w:rsidRPr="00C1698C">
        <w:rPr>
          <w:lang w:val="en-CA"/>
        </w:rPr>
        <w:t xml:space="preserve">overning </w:t>
      </w:r>
      <w:r w:rsidR="004C41D0">
        <w:rPr>
          <w:lang w:val="en-CA"/>
        </w:rPr>
        <w:t>p</w:t>
      </w:r>
      <w:r w:rsidRPr="00C1698C">
        <w:rPr>
          <w:lang w:val="en-CA"/>
        </w:rPr>
        <w:t xml:space="preserve">olicies and the Board </w:t>
      </w:r>
      <w:r w:rsidR="004C41D0">
        <w:rPr>
          <w:lang w:val="en-CA"/>
        </w:rPr>
        <w:t>m</w:t>
      </w:r>
      <w:r w:rsidRPr="00C1698C">
        <w:rPr>
          <w:lang w:val="en-CA"/>
        </w:rPr>
        <w:t>anual.</w:t>
      </w:r>
    </w:p>
    <w:p w14:paraId="05A7B39B" w14:textId="6388AB66" w:rsidR="002D11B5" w:rsidRPr="00C1698C" w:rsidRDefault="002D11B5" w:rsidP="000E59F0">
      <w:pPr>
        <w:pStyle w:val="BodyText1"/>
        <w:numPr>
          <w:ilvl w:val="0"/>
          <w:numId w:val="42"/>
        </w:numPr>
        <w:rPr>
          <w:lang w:val="en-CA"/>
        </w:rPr>
      </w:pPr>
      <w:r w:rsidRPr="00C1698C">
        <w:rPr>
          <w:lang w:val="en-CA"/>
        </w:rPr>
        <w:t xml:space="preserve">Provide the Chief Executive with the agenda for each </w:t>
      </w:r>
      <w:r w:rsidR="004C41D0">
        <w:rPr>
          <w:lang w:val="en-CA"/>
        </w:rPr>
        <w:t>B</w:t>
      </w:r>
      <w:r w:rsidRPr="00C1698C">
        <w:rPr>
          <w:lang w:val="en-CA"/>
        </w:rPr>
        <w:t xml:space="preserve">oard meeting, along with the instruction to provide the </w:t>
      </w:r>
      <w:r w:rsidR="004C41D0">
        <w:rPr>
          <w:lang w:val="en-CA"/>
        </w:rPr>
        <w:t>B</w:t>
      </w:r>
      <w:r w:rsidRPr="00C1698C">
        <w:rPr>
          <w:lang w:val="en-CA"/>
        </w:rPr>
        <w:t>oard members with the information necessary to support the agenda items.</w:t>
      </w:r>
    </w:p>
    <w:p w14:paraId="1B88BA0E" w14:textId="77777777" w:rsidR="002D11B5" w:rsidRPr="00C1698C" w:rsidRDefault="002D11B5" w:rsidP="000E59F0">
      <w:pPr>
        <w:pStyle w:val="BodyText1"/>
        <w:numPr>
          <w:ilvl w:val="0"/>
          <w:numId w:val="42"/>
        </w:numPr>
        <w:rPr>
          <w:lang w:val="en-CA"/>
        </w:rPr>
      </w:pPr>
      <w:r w:rsidRPr="00C1698C">
        <w:rPr>
          <w:lang w:val="en-CA"/>
        </w:rPr>
        <w:t xml:space="preserve">Along with the Secretary, review minutes of Board meetings for accuracy and edit as </w:t>
      </w:r>
      <w:r w:rsidRPr="00C1698C">
        <w:rPr>
          <w:lang w:val="en-CA"/>
        </w:rPr>
        <w:lastRenderedPageBreak/>
        <w:t>appropriate.</w:t>
      </w:r>
    </w:p>
    <w:p w14:paraId="76A7954B" w14:textId="46B8350E" w:rsidR="002D11B5" w:rsidRPr="00C1698C" w:rsidRDefault="002D11B5" w:rsidP="000E59F0">
      <w:pPr>
        <w:pStyle w:val="BodyText1"/>
        <w:numPr>
          <w:ilvl w:val="0"/>
          <w:numId w:val="42"/>
        </w:numPr>
        <w:rPr>
          <w:lang w:val="en-CA"/>
        </w:rPr>
      </w:pPr>
      <w:r w:rsidRPr="00C1698C">
        <w:rPr>
          <w:lang w:val="en-CA"/>
        </w:rPr>
        <w:t xml:space="preserve">Provide appropriate guidance to all </w:t>
      </w:r>
      <w:r w:rsidR="004C41D0">
        <w:rPr>
          <w:lang w:val="en-CA"/>
        </w:rPr>
        <w:t>B</w:t>
      </w:r>
      <w:r w:rsidRPr="00C1698C">
        <w:rPr>
          <w:lang w:val="en-CA"/>
        </w:rPr>
        <w:t>oard committees and task forces and attend committee and task force meetings where appropriate.</w:t>
      </w:r>
    </w:p>
    <w:p w14:paraId="17F705E4" w14:textId="3AC82030" w:rsidR="002D11B5" w:rsidRPr="00C1698C" w:rsidRDefault="002D11B5" w:rsidP="000E59F0">
      <w:pPr>
        <w:pStyle w:val="BodyText1"/>
        <w:numPr>
          <w:ilvl w:val="0"/>
          <w:numId w:val="42"/>
        </w:numPr>
        <w:rPr>
          <w:lang w:val="en-CA"/>
        </w:rPr>
      </w:pPr>
      <w:r w:rsidRPr="00C1698C">
        <w:rPr>
          <w:lang w:val="en-CA"/>
        </w:rPr>
        <w:t>Ensure that Board meetings are conducted in an efficient, effective and focu</w:t>
      </w:r>
      <w:r w:rsidR="004C41D0">
        <w:rPr>
          <w:lang w:val="en-CA"/>
        </w:rPr>
        <w:t>s</w:t>
      </w:r>
      <w:r w:rsidRPr="00C1698C">
        <w:rPr>
          <w:lang w:val="en-CA"/>
        </w:rPr>
        <w:t>sed manner.</w:t>
      </w:r>
    </w:p>
    <w:p w14:paraId="5D26D8F1" w14:textId="332FA40B" w:rsidR="002D11B5" w:rsidRPr="00C1698C" w:rsidRDefault="002D11B5" w:rsidP="000E59F0">
      <w:pPr>
        <w:pStyle w:val="BodyText1"/>
        <w:numPr>
          <w:ilvl w:val="0"/>
          <w:numId w:val="42"/>
        </w:numPr>
        <w:rPr>
          <w:lang w:val="en-CA"/>
        </w:rPr>
      </w:pPr>
      <w:r w:rsidRPr="00C1698C">
        <w:rPr>
          <w:lang w:val="en-CA"/>
        </w:rPr>
        <w:t xml:space="preserve">Ensure that succession plans exist for the </w:t>
      </w:r>
      <w:r w:rsidR="004C41D0">
        <w:rPr>
          <w:lang w:val="en-CA"/>
        </w:rPr>
        <w:t>B</w:t>
      </w:r>
      <w:r w:rsidRPr="00C1698C">
        <w:rPr>
          <w:lang w:val="en-CA"/>
        </w:rPr>
        <w:t>oard directors and officers.</w:t>
      </w:r>
    </w:p>
    <w:p w14:paraId="365D8977" w14:textId="77777777" w:rsidR="002D11B5" w:rsidRPr="00C1698C" w:rsidRDefault="002D11B5" w:rsidP="002D1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cs="Helvetica"/>
          <w:color w:val="FF0000"/>
          <w:lang w:val="en-CA"/>
        </w:rPr>
      </w:pPr>
    </w:p>
    <w:p w14:paraId="3D6F73FF" w14:textId="428E97D8" w:rsidR="002D11B5" w:rsidRPr="00C1698C" w:rsidRDefault="007D7C90" w:rsidP="000E59F0">
      <w:pPr>
        <w:pStyle w:val="Heading4Gov"/>
        <w:rPr>
          <w:rFonts w:cs="Helvetica"/>
          <w:lang w:val="en-CA"/>
        </w:rPr>
      </w:pPr>
      <w:r w:rsidRPr="00C1698C">
        <w:rPr>
          <w:lang w:val="en-CA"/>
        </w:rPr>
        <w:t>Duties and responsibilities during m</w:t>
      </w:r>
      <w:r w:rsidR="000E59F0" w:rsidRPr="00C1698C">
        <w:rPr>
          <w:lang w:val="en-CA"/>
        </w:rPr>
        <w:t>eetings and functions</w:t>
      </w:r>
    </w:p>
    <w:p w14:paraId="602F8F1D" w14:textId="77777777" w:rsidR="002D11B5" w:rsidRPr="00C1698C" w:rsidRDefault="002D11B5" w:rsidP="000E59F0">
      <w:pPr>
        <w:pStyle w:val="BodyText1"/>
        <w:rPr>
          <w:lang w:val="en-CA"/>
        </w:rPr>
      </w:pPr>
      <w:r w:rsidRPr="00C1698C">
        <w:rPr>
          <w:lang w:val="en-CA"/>
        </w:rPr>
        <w:t xml:space="preserve">The Chair will: </w:t>
      </w:r>
    </w:p>
    <w:p w14:paraId="54A47806" w14:textId="4EECCE4A" w:rsidR="002D11B5" w:rsidRPr="00C1698C" w:rsidRDefault="002D11B5" w:rsidP="000E59F0">
      <w:pPr>
        <w:pStyle w:val="BodyText1"/>
        <w:numPr>
          <w:ilvl w:val="0"/>
          <w:numId w:val="43"/>
        </w:numPr>
        <w:rPr>
          <w:lang w:val="en-CA"/>
        </w:rPr>
      </w:pPr>
      <w:r w:rsidRPr="00C1698C">
        <w:rPr>
          <w:lang w:val="en-CA"/>
        </w:rPr>
        <w:t xml:space="preserve">Chair meetings of </w:t>
      </w:r>
      <w:r w:rsidR="004C41D0">
        <w:rPr>
          <w:lang w:val="en-CA"/>
        </w:rPr>
        <w:t>m</w:t>
      </w:r>
      <w:r w:rsidRPr="00C1698C">
        <w:rPr>
          <w:lang w:val="en-CA"/>
        </w:rPr>
        <w:t xml:space="preserve">embers, the Annual General Meeting and meetings of </w:t>
      </w:r>
      <w:r w:rsidR="004C41D0">
        <w:rPr>
          <w:lang w:val="en-CA"/>
        </w:rPr>
        <w:t>B</w:t>
      </w:r>
      <w:r w:rsidRPr="00C1698C">
        <w:rPr>
          <w:lang w:val="en-CA"/>
        </w:rPr>
        <w:t xml:space="preserve">oard </w:t>
      </w:r>
      <w:r w:rsidR="004C41D0">
        <w:rPr>
          <w:lang w:val="en-CA"/>
        </w:rPr>
        <w:t>d</w:t>
      </w:r>
      <w:r w:rsidRPr="00C1698C">
        <w:rPr>
          <w:lang w:val="en-CA"/>
        </w:rPr>
        <w:t>irectors.</w:t>
      </w:r>
    </w:p>
    <w:p w14:paraId="64493DD9" w14:textId="77777777" w:rsidR="002D11B5" w:rsidRPr="00C1698C" w:rsidRDefault="002D11B5" w:rsidP="000E59F0">
      <w:pPr>
        <w:pStyle w:val="BodyText1"/>
        <w:numPr>
          <w:ilvl w:val="0"/>
          <w:numId w:val="43"/>
        </w:numPr>
        <w:rPr>
          <w:lang w:val="en-CA"/>
        </w:rPr>
      </w:pPr>
      <w:r w:rsidRPr="00C1698C">
        <w:rPr>
          <w:lang w:val="en-CA"/>
        </w:rPr>
        <w:t>In coordination with the Chief Executive, ensure that the organization's management and where applicable, the Board are appropriately represented at official functions and meetings.</w:t>
      </w:r>
    </w:p>
    <w:p w14:paraId="0AF70DF3" w14:textId="54377561" w:rsidR="002D11B5" w:rsidRPr="00C1698C" w:rsidRDefault="002D11B5" w:rsidP="000E59F0">
      <w:pPr>
        <w:pStyle w:val="BodyText1"/>
        <w:numPr>
          <w:ilvl w:val="0"/>
          <w:numId w:val="43"/>
        </w:numPr>
        <w:rPr>
          <w:lang w:val="en-CA"/>
        </w:rPr>
      </w:pPr>
      <w:r w:rsidRPr="00C1698C">
        <w:rPr>
          <w:lang w:val="en-CA"/>
        </w:rPr>
        <w:t xml:space="preserve">Be the chief spokesperson for the </w:t>
      </w:r>
      <w:r w:rsidR="004C41D0">
        <w:rPr>
          <w:lang w:val="en-CA"/>
        </w:rPr>
        <w:t>B</w:t>
      </w:r>
      <w:r w:rsidRPr="00C1698C">
        <w:rPr>
          <w:lang w:val="en-CA"/>
        </w:rPr>
        <w:t>oard and</w:t>
      </w:r>
      <w:r w:rsidR="004C41D0">
        <w:rPr>
          <w:lang w:val="en-CA"/>
        </w:rPr>
        <w:t>,</w:t>
      </w:r>
      <w:r w:rsidRPr="00C1698C">
        <w:rPr>
          <w:lang w:val="en-CA"/>
        </w:rPr>
        <w:t xml:space="preserve"> with the Chief Executive</w:t>
      </w:r>
      <w:r w:rsidR="004C41D0">
        <w:rPr>
          <w:lang w:val="en-CA"/>
        </w:rPr>
        <w:t>,</w:t>
      </w:r>
      <w:r w:rsidRPr="00C1698C">
        <w:rPr>
          <w:lang w:val="en-CA"/>
        </w:rPr>
        <w:t xml:space="preserve"> be co-spokesperson for the organization.</w:t>
      </w:r>
    </w:p>
    <w:p w14:paraId="7C03A336" w14:textId="77777777" w:rsidR="002D11B5" w:rsidRPr="00C1698C" w:rsidRDefault="002D11B5" w:rsidP="000E59F0">
      <w:pPr>
        <w:pStyle w:val="BodyText1"/>
        <w:numPr>
          <w:ilvl w:val="0"/>
          <w:numId w:val="43"/>
        </w:numPr>
        <w:rPr>
          <w:lang w:val="en-CA"/>
        </w:rPr>
      </w:pPr>
      <w:r w:rsidRPr="00C1698C">
        <w:rPr>
          <w:lang w:val="en-CA"/>
        </w:rPr>
        <w:t>Participation as a member of the Governance/Nominations Committee.</w:t>
      </w:r>
    </w:p>
    <w:p w14:paraId="3C04BBF9" w14:textId="77777777" w:rsidR="002D11B5" w:rsidRPr="00C1698C" w:rsidRDefault="002D11B5" w:rsidP="000E59F0">
      <w:pPr>
        <w:pStyle w:val="BodyText1"/>
        <w:numPr>
          <w:ilvl w:val="0"/>
          <w:numId w:val="43"/>
        </w:numPr>
        <w:rPr>
          <w:lang w:val="en-CA"/>
        </w:rPr>
      </w:pPr>
      <w:r w:rsidRPr="00C1698C">
        <w:rPr>
          <w:lang w:val="en-CA"/>
        </w:rPr>
        <w:t>Be a signing officer of the organization.</w:t>
      </w:r>
    </w:p>
    <w:p w14:paraId="52B7908C" w14:textId="77777777" w:rsidR="000E59F0" w:rsidRPr="00C1698C" w:rsidRDefault="000E59F0" w:rsidP="000E59F0">
      <w:pPr>
        <w:pStyle w:val="BodyText1"/>
        <w:rPr>
          <w:lang w:val="en-CA"/>
        </w:rPr>
      </w:pPr>
    </w:p>
    <w:p w14:paraId="6362584F" w14:textId="77777777" w:rsidR="000E59F0" w:rsidRPr="00C1698C" w:rsidRDefault="000E59F0" w:rsidP="000E59F0">
      <w:pPr>
        <w:pStyle w:val="BodyText1"/>
        <w:rPr>
          <w:lang w:val="en-CA"/>
        </w:rPr>
      </w:pPr>
    </w:p>
    <w:p w14:paraId="23612A58" w14:textId="6E9EE9B2" w:rsidR="007D7C90" w:rsidRPr="00C1698C" w:rsidRDefault="007D7C90">
      <w:pPr>
        <w:widowControl/>
        <w:autoSpaceDE/>
        <w:autoSpaceDN/>
        <w:rPr>
          <w:rFonts w:asciiTheme="majorHAnsi" w:eastAsiaTheme="minorHAnsi" w:hAnsiTheme="majorHAnsi" w:cstheme="majorHAnsi"/>
          <w:b/>
          <w:color w:val="000000" w:themeColor="text1"/>
          <w:kern w:val="2"/>
          <w:sz w:val="26"/>
          <w:szCs w:val="26"/>
          <w:lang w:val="en-CA"/>
          <w14:ligatures w14:val="standardContextual"/>
        </w:rPr>
      </w:pPr>
    </w:p>
    <w:p w14:paraId="5A98AC2B" w14:textId="77777777" w:rsidR="004C41D0" w:rsidRDefault="004C41D0">
      <w:pPr>
        <w:widowControl/>
        <w:autoSpaceDE/>
        <w:autoSpaceDN/>
        <w:rPr>
          <w:rFonts w:asciiTheme="majorHAnsi" w:eastAsiaTheme="minorHAnsi" w:hAnsiTheme="majorHAnsi" w:cstheme="majorHAnsi"/>
          <w:b/>
          <w:color w:val="000000" w:themeColor="text1"/>
          <w:kern w:val="2"/>
          <w:sz w:val="26"/>
          <w:szCs w:val="26"/>
          <w:lang w:val="en-CA"/>
          <w14:ligatures w14:val="standardContextual"/>
        </w:rPr>
      </w:pPr>
      <w:r>
        <w:br w:type="page"/>
      </w:r>
    </w:p>
    <w:p w14:paraId="06813088" w14:textId="25702719" w:rsidR="002D11B5" w:rsidRPr="00C1698C" w:rsidRDefault="002D11B5" w:rsidP="000E59F0">
      <w:pPr>
        <w:pStyle w:val="Heading2GovMan"/>
      </w:pPr>
      <w:r w:rsidRPr="00C1698C">
        <w:lastRenderedPageBreak/>
        <w:t xml:space="preserve">Vice-Chair </w:t>
      </w:r>
    </w:p>
    <w:p w14:paraId="252F8AFE" w14:textId="77777777" w:rsidR="002D11B5" w:rsidRPr="00C1698C" w:rsidRDefault="002D11B5" w:rsidP="002D11B5">
      <w:pPr>
        <w:adjustRightInd w:val="0"/>
        <w:spacing w:line="360" w:lineRule="exact"/>
        <w:rPr>
          <w:rFonts w:ascii="FOUNDRYSTERLING-BOOK" w:hAnsi="FOUNDRYSTERLING-BOOK" w:cs="ƒ¡•”˛"/>
          <w:color w:val="000000" w:themeColor="text1"/>
          <w:sz w:val="32"/>
          <w:szCs w:val="32"/>
          <w:lang w:val="en-CA"/>
        </w:rPr>
      </w:pPr>
    </w:p>
    <w:p w14:paraId="2BF3E93C" w14:textId="325AB5B5" w:rsidR="002D11B5" w:rsidRPr="00C1698C" w:rsidRDefault="002D11B5" w:rsidP="000E59F0">
      <w:pPr>
        <w:pStyle w:val="Heading3GovMan"/>
        <w:rPr>
          <w:lang w:val="en-CA"/>
        </w:rPr>
      </w:pPr>
      <w:r w:rsidRPr="00C1698C">
        <w:rPr>
          <w:lang w:val="en-CA"/>
        </w:rPr>
        <w:t>Description</w:t>
      </w:r>
    </w:p>
    <w:p w14:paraId="1AFCEC8B" w14:textId="5FCDED8A" w:rsidR="002D11B5" w:rsidRPr="00C1698C" w:rsidRDefault="002D11B5" w:rsidP="000E59F0">
      <w:pPr>
        <w:pStyle w:val="BodyText1"/>
        <w:rPr>
          <w:lang w:val="en-CA"/>
        </w:rPr>
      </w:pPr>
      <w:r w:rsidRPr="00C1698C">
        <w:rPr>
          <w:lang w:val="en-CA"/>
        </w:rPr>
        <w:t>In the absence of the Board Chair, the Vice</w:t>
      </w:r>
      <w:r w:rsidR="000E59F0" w:rsidRPr="00C1698C">
        <w:rPr>
          <w:lang w:val="en-CA"/>
        </w:rPr>
        <w:t>-</w:t>
      </w:r>
      <w:r w:rsidRPr="00C1698C">
        <w:rPr>
          <w:lang w:val="en-CA"/>
        </w:rPr>
        <w:t>Chair shall fulfill the duties of that office.</w:t>
      </w:r>
      <w:r w:rsidR="00C1698C">
        <w:rPr>
          <w:lang w:val="en-CA"/>
        </w:rPr>
        <w:t xml:space="preserve"> </w:t>
      </w:r>
      <w:r w:rsidRPr="00C1698C">
        <w:rPr>
          <w:lang w:val="en-CA"/>
        </w:rPr>
        <w:t xml:space="preserve">In conjunction with the </w:t>
      </w:r>
      <w:r w:rsidR="006B2B54">
        <w:rPr>
          <w:lang w:val="en-CA"/>
        </w:rPr>
        <w:t>B</w:t>
      </w:r>
      <w:r w:rsidRPr="00C1698C">
        <w:rPr>
          <w:lang w:val="en-CA"/>
        </w:rPr>
        <w:t xml:space="preserve">oard, </w:t>
      </w:r>
      <w:r w:rsidR="006B2B54">
        <w:rPr>
          <w:lang w:val="en-CA"/>
        </w:rPr>
        <w:t xml:space="preserve">the Vice-Chair </w:t>
      </w:r>
      <w:r w:rsidRPr="00C1698C">
        <w:rPr>
          <w:lang w:val="en-CA"/>
        </w:rPr>
        <w:t>assist</w:t>
      </w:r>
      <w:r w:rsidR="006B2B54">
        <w:rPr>
          <w:lang w:val="en-CA"/>
        </w:rPr>
        <w:t>s</w:t>
      </w:r>
      <w:r w:rsidRPr="00C1698C">
        <w:rPr>
          <w:lang w:val="en-CA"/>
        </w:rPr>
        <w:t xml:space="preserve"> in governing the affairs of the organization in accordance with the constitution, bylaws, directives</w:t>
      </w:r>
      <w:r w:rsidR="006B2B54">
        <w:rPr>
          <w:lang w:val="en-CA"/>
        </w:rPr>
        <w:t xml:space="preserve"> and</w:t>
      </w:r>
      <w:r w:rsidRPr="00C1698C">
        <w:rPr>
          <w:lang w:val="en-CA"/>
        </w:rPr>
        <w:t xml:space="preserve"> policies established by the Board, and all applicable </w:t>
      </w:r>
      <w:r w:rsidR="006B2B54">
        <w:rPr>
          <w:lang w:val="en-CA"/>
        </w:rPr>
        <w:t>a</w:t>
      </w:r>
      <w:r w:rsidRPr="00C1698C">
        <w:rPr>
          <w:lang w:val="en-CA"/>
        </w:rPr>
        <w:t>cts and laws</w:t>
      </w:r>
      <w:r w:rsidR="000E59F0" w:rsidRPr="00C1698C">
        <w:rPr>
          <w:lang w:val="en-CA"/>
        </w:rPr>
        <w:t>.</w:t>
      </w:r>
    </w:p>
    <w:p w14:paraId="740B49BD" w14:textId="77777777" w:rsidR="002D11B5" w:rsidRPr="00C1698C" w:rsidRDefault="002D11B5" w:rsidP="002D11B5">
      <w:pPr>
        <w:adjustRightInd w:val="0"/>
        <w:spacing w:line="360" w:lineRule="exact"/>
        <w:rPr>
          <w:rFonts w:ascii="FOUNDRYSTERLING-BOOK" w:hAnsi="FOUNDRYSTERLING-BOOK" w:cs="ƒ¡•”˛"/>
          <w:color w:val="000000" w:themeColor="text1"/>
          <w:sz w:val="32"/>
          <w:szCs w:val="32"/>
          <w:lang w:val="en-CA"/>
        </w:rPr>
      </w:pPr>
    </w:p>
    <w:p w14:paraId="7018CF2B" w14:textId="3F55E78F" w:rsidR="002D11B5" w:rsidRPr="00C1698C" w:rsidRDefault="002D11B5" w:rsidP="000E59F0">
      <w:pPr>
        <w:pStyle w:val="Heading4Gov"/>
        <w:rPr>
          <w:lang w:val="en-CA"/>
        </w:rPr>
      </w:pPr>
      <w:r w:rsidRPr="00C1698C">
        <w:rPr>
          <w:lang w:val="en-CA"/>
        </w:rPr>
        <w:t xml:space="preserve">Duties and </w:t>
      </w:r>
      <w:r w:rsidR="000E59F0" w:rsidRPr="00C1698C">
        <w:rPr>
          <w:lang w:val="en-CA"/>
        </w:rPr>
        <w:t>r</w:t>
      </w:r>
      <w:r w:rsidRPr="00C1698C">
        <w:rPr>
          <w:lang w:val="en-CA"/>
        </w:rPr>
        <w:t>esponsibilities</w:t>
      </w:r>
    </w:p>
    <w:p w14:paraId="02D09A0A" w14:textId="4D066D22" w:rsidR="002D11B5" w:rsidRPr="00C1698C" w:rsidRDefault="000E59F0" w:rsidP="000E59F0">
      <w:pPr>
        <w:pStyle w:val="BodyText1"/>
        <w:rPr>
          <w:lang w:val="en-CA"/>
        </w:rPr>
      </w:pPr>
      <w:r w:rsidRPr="00C1698C">
        <w:rPr>
          <w:lang w:val="en-CA"/>
        </w:rPr>
        <w:t xml:space="preserve">The </w:t>
      </w:r>
      <w:r w:rsidR="006B2B54">
        <w:rPr>
          <w:lang w:val="en-CA"/>
        </w:rPr>
        <w:t>Vice-</w:t>
      </w:r>
      <w:r w:rsidRPr="00C1698C">
        <w:rPr>
          <w:lang w:val="en-CA"/>
        </w:rPr>
        <w:t>Chair will:</w:t>
      </w:r>
    </w:p>
    <w:p w14:paraId="17B21706" w14:textId="5E01633E" w:rsidR="002D11B5" w:rsidRPr="00C1698C" w:rsidRDefault="002D11B5" w:rsidP="000E59F0">
      <w:pPr>
        <w:pStyle w:val="BodyText1"/>
        <w:numPr>
          <w:ilvl w:val="0"/>
          <w:numId w:val="44"/>
        </w:numPr>
        <w:rPr>
          <w:lang w:val="en-CA"/>
        </w:rPr>
      </w:pPr>
      <w:r w:rsidRPr="00C1698C">
        <w:rPr>
          <w:lang w:val="en-CA"/>
        </w:rPr>
        <w:t xml:space="preserve">Chair all Board meetings and </w:t>
      </w:r>
      <w:r w:rsidR="006B2B54">
        <w:rPr>
          <w:lang w:val="en-CA"/>
        </w:rPr>
        <w:t>g</w:t>
      </w:r>
      <w:r w:rsidRPr="00C1698C">
        <w:rPr>
          <w:lang w:val="en-CA"/>
        </w:rPr>
        <w:t xml:space="preserve">eneral </w:t>
      </w:r>
      <w:r w:rsidR="006B2B54">
        <w:rPr>
          <w:lang w:val="en-CA"/>
        </w:rPr>
        <w:t>m</w:t>
      </w:r>
      <w:r w:rsidRPr="00C1698C">
        <w:rPr>
          <w:lang w:val="en-CA"/>
        </w:rPr>
        <w:t>eetings in the absence of the Chair.</w:t>
      </w:r>
    </w:p>
    <w:p w14:paraId="262A0D29" w14:textId="77777777" w:rsidR="002D11B5" w:rsidRPr="00C1698C" w:rsidRDefault="002D11B5" w:rsidP="000E59F0">
      <w:pPr>
        <w:pStyle w:val="BodyText1"/>
        <w:numPr>
          <w:ilvl w:val="0"/>
          <w:numId w:val="44"/>
        </w:numPr>
        <w:rPr>
          <w:lang w:val="en-CA"/>
        </w:rPr>
      </w:pPr>
      <w:r w:rsidRPr="00C1698C">
        <w:rPr>
          <w:lang w:val="en-CA"/>
        </w:rPr>
        <w:t>Assist the Chair in guiding and directing the work of committees and task forces committees.</w:t>
      </w:r>
    </w:p>
    <w:p w14:paraId="3647AF6B" w14:textId="6FF31634" w:rsidR="002D11B5" w:rsidRPr="00C1698C" w:rsidRDefault="002D11B5" w:rsidP="000E59F0">
      <w:pPr>
        <w:pStyle w:val="BodyText1"/>
        <w:numPr>
          <w:ilvl w:val="0"/>
          <w:numId w:val="44"/>
        </w:numPr>
        <w:rPr>
          <w:lang w:val="en-CA"/>
        </w:rPr>
      </w:pPr>
      <w:r w:rsidRPr="00C1698C">
        <w:rPr>
          <w:lang w:val="en-CA"/>
        </w:rPr>
        <w:t xml:space="preserve">Ensure that the Board of </w:t>
      </w:r>
      <w:r w:rsidR="006B2B54">
        <w:rPr>
          <w:lang w:val="en-CA"/>
        </w:rPr>
        <w:t>d</w:t>
      </w:r>
      <w:r w:rsidRPr="00C1698C">
        <w:rPr>
          <w:lang w:val="en-CA"/>
        </w:rPr>
        <w:t>irectors is monitoring tasks in assigned areas as the prerequisite to successful implementation of the board’s work.</w:t>
      </w:r>
    </w:p>
    <w:p w14:paraId="77216752" w14:textId="5BA7A9C6" w:rsidR="002D11B5" w:rsidRPr="00C1698C" w:rsidRDefault="002D11B5" w:rsidP="000E59F0">
      <w:pPr>
        <w:pStyle w:val="BodyText1"/>
        <w:numPr>
          <w:ilvl w:val="0"/>
          <w:numId w:val="44"/>
        </w:numPr>
        <w:rPr>
          <w:lang w:val="en-CA"/>
        </w:rPr>
      </w:pPr>
      <w:r w:rsidRPr="00C1698C">
        <w:rPr>
          <w:lang w:val="en-CA"/>
        </w:rPr>
        <w:t>Assist the Chair in ensuring that meetings are run effectively and productively</w:t>
      </w:r>
      <w:r w:rsidR="006B2B54">
        <w:rPr>
          <w:lang w:val="en-CA"/>
        </w:rPr>
        <w:t>.</w:t>
      </w:r>
    </w:p>
    <w:p w14:paraId="5785B19E" w14:textId="78F4F1F2" w:rsidR="002D11B5" w:rsidRPr="00C1698C" w:rsidRDefault="006B2B54" w:rsidP="000E59F0">
      <w:pPr>
        <w:pStyle w:val="BodyText1"/>
        <w:numPr>
          <w:ilvl w:val="0"/>
          <w:numId w:val="44"/>
        </w:numPr>
        <w:rPr>
          <w:lang w:val="en-CA"/>
        </w:rPr>
      </w:pPr>
      <w:r>
        <w:rPr>
          <w:lang w:val="en-CA"/>
        </w:rPr>
        <w:t>Show a</w:t>
      </w:r>
      <w:r w:rsidR="002D11B5" w:rsidRPr="00C1698C">
        <w:rPr>
          <w:lang w:val="en-CA"/>
        </w:rPr>
        <w:t xml:space="preserve"> willingness and ability to consider serving as the Chair</w:t>
      </w:r>
      <w:r>
        <w:rPr>
          <w:lang w:val="en-CA"/>
        </w:rPr>
        <w:t>.</w:t>
      </w:r>
    </w:p>
    <w:p w14:paraId="3EFBEBEA" w14:textId="7D685EE8" w:rsidR="002D11B5" w:rsidRPr="00C1698C" w:rsidRDefault="002D11B5" w:rsidP="000E59F0">
      <w:pPr>
        <w:pStyle w:val="BodyText1"/>
        <w:numPr>
          <w:ilvl w:val="0"/>
          <w:numId w:val="44"/>
        </w:numPr>
        <w:rPr>
          <w:lang w:val="en-CA"/>
        </w:rPr>
      </w:pPr>
      <w:r w:rsidRPr="00C1698C">
        <w:rPr>
          <w:lang w:val="en-CA"/>
        </w:rPr>
        <w:t xml:space="preserve">Be a </w:t>
      </w:r>
      <w:r w:rsidR="006B2B54">
        <w:rPr>
          <w:lang w:val="en-CA"/>
        </w:rPr>
        <w:t>s</w:t>
      </w:r>
      <w:r w:rsidRPr="00C1698C">
        <w:rPr>
          <w:lang w:val="en-CA"/>
        </w:rPr>
        <w:t xml:space="preserve">igning </w:t>
      </w:r>
      <w:r w:rsidR="006B2B54">
        <w:rPr>
          <w:lang w:val="en-CA"/>
        </w:rPr>
        <w:t>o</w:t>
      </w:r>
      <w:r w:rsidRPr="00C1698C">
        <w:rPr>
          <w:lang w:val="en-CA"/>
        </w:rPr>
        <w:t>fficer for the organization.</w:t>
      </w:r>
    </w:p>
    <w:p w14:paraId="45ABA85B" w14:textId="77777777" w:rsidR="000E59F0" w:rsidRPr="00C1698C" w:rsidRDefault="000E59F0" w:rsidP="000E59F0">
      <w:pPr>
        <w:pStyle w:val="BodyText1"/>
        <w:rPr>
          <w:lang w:val="en-CA"/>
        </w:rPr>
      </w:pPr>
    </w:p>
    <w:p w14:paraId="2813C817" w14:textId="77777777" w:rsidR="000E59F0" w:rsidRPr="00C1698C" w:rsidRDefault="000E59F0" w:rsidP="000E59F0">
      <w:pPr>
        <w:pStyle w:val="BodyText1"/>
        <w:rPr>
          <w:lang w:val="en-CA"/>
        </w:rPr>
      </w:pPr>
    </w:p>
    <w:p w14:paraId="253B4FD0" w14:textId="77777777" w:rsidR="007D7C90" w:rsidRPr="00C1698C" w:rsidRDefault="007D7C90">
      <w:pPr>
        <w:widowControl/>
        <w:autoSpaceDE/>
        <w:autoSpaceDN/>
        <w:rPr>
          <w:rFonts w:asciiTheme="majorHAnsi" w:eastAsiaTheme="minorHAnsi" w:hAnsiTheme="majorHAnsi" w:cstheme="majorHAnsi"/>
          <w:b/>
          <w:color w:val="000000" w:themeColor="text1"/>
          <w:kern w:val="2"/>
          <w:sz w:val="26"/>
          <w:szCs w:val="26"/>
          <w:lang w:val="en-CA"/>
          <w14:ligatures w14:val="standardContextual"/>
        </w:rPr>
      </w:pPr>
      <w:r w:rsidRPr="00C1698C">
        <w:rPr>
          <w:lang w:val="en-CA"/>
        </w:rPr>
        <w:br w:type="page"/>
      </w:r>
    </w:p>
    <w:p w14:paraId="7AD098A9" w14:textId="61A22A3D" w:rsidR="002D11B5" w:rsidRPr="00C1698C" w:rsidRDefault="002D11B5" w:rsidP="000E59F0">
      <w:pPr>
        <w:pStyle w:val="Heading2GovMan"/>
      </w:pPr>
      <w:r w:rsidRPr="00C1698C">
        <w:lastRenderedPageBreak/>
        <w:t xml:space="preserve">Secretary </w:t>
      </w:r>
    </w:p>
    <w:p w14:paraId="2F7D81B5" w14:textId="77777777" w:rsidR="002D11B5" w:rsidRPr="00C1698C" w:rsidRDefault="002D11B5" w:rsidP="002D11B5">
      <w:pPr>
        <w:rPr>
          <w:rFonts w:ascii="FOUNDRYSTERLING-BOOK" w:hAnsi="FOUNDRYSTERLING-BOOK"/>
          <w:b/>
          <w:bCs/>
          <w:lang w:val="en-CA"/>
        </w:rPr>
      </w:pPr>
    </w:p>
    <w:p w14:paraId="1752634F" w14:textId="5380F26C" w:rsidR="002D11B5" w:rsidRPr="00C1698C" w:rsidRDefault="000E59F0" w:rsidP="000E59F0">
      <w:pPr>
        <w:pStyle w:val="Heading3GovMan"/>
        <w:rPr>
          <w:lang w:val="en-CA"/>
        </w:rPr>
      </w:pPr>
      <w:r w:rsidRPr="00C1698C">
        <w:rPr>
          <w:lang w:val="en-CA"/>
        </w:rPr>
        <w:t>Description</w:t>
      </w:r>
    </w:p>
    <w:p w14:paraId="1B4AC91D" w14:textId="4ED888CF" w:rsidR="002D11B5" w:rsidRPr="00C1698C" w:rsidRDefault="002D11B5" w:rsidP="000E59F0">
      <w:pPr>
        <w:pStyle w:val="BodyText1"/>
        <w:rPr>
          <w:lang w:val="en-CA"/>
        </w:rPr>
      </w:pPr>
      <w:r w:rsidRPr="00C1698C">
        <w:rPr>
          <w:lang w:val="en-CA"/>
        </w:rPr>
        <w:t xml:space="preserve">The Secretary plays a key role on the </w:t>
      </w:r>
      <w:r w:rsidR="006B2B54">
        <w:rPr>
          <w:lang w:val="en-CA"/>
        </w:rPr>
        <w:t>B</w:t>
      </w:r>
      <w:r w:rsidRPr="00C1698C">
        <w:rPr>
          <w:lang w:val="en-CA"/>
        </w:rPr>
        <w:t>oard as the person responsible for ensuring the documentation, maintenance and safeguarding of all the materials related to the governance of the organization.</w:t>
      </w:r>
      <w:r w:rsidR="006B2B54">
        <w:rPr>
          <w:lang w:val="en-CA"/>
        </w:rPr>
        <w:t xml:space="preserve"> </w:t>
      </w:r>
      <w:r w:rsidRPr="00C1698C">
        <w:rPr>
          <w:lang w:val="en-CA"/>
        </w:rPr>
        <w:t xml:space="preserve">The records and documentation that are the responsibility of the Secretary are the official </w:t>
      </w:r>
      <w:r w:rsidR="006B2B54">
        <w:rPr>
          <w:lang w:val="en-CA"/>
        </w:rPr>
        <w:t>B</w:t>
      </w:r>
      <w:r w:rsidRPr="00C1698C">
        <w:rPr>
          <w:lang w:val="en-CA"/>
        </w:rPr>
        <w:t xml:space="preserve">oard documents for legal purposes and for fulfilling the requirements of the Societies Act of BC. </w:t>
      </w:r>
    </w:p>
    <w:p w14:paraId="1F121D00" w14:textId="77777777" w:rsidR="002D11B5" w:rsidRPr="00C1698C" w:rsidRDefault="002D11B5" w:rsidP="000E59F0">
      <w:pPr>
        <w:pStyle w:val="BodyText1"/>
        <w:rPr>
          <w:lang w:val="en-CA"/>
        </w:rPr>
      </w:pPr>
    </w:p>
    <w:p w14:paraId="14EF5D13" w14:textId="23A16EBD" w:rsidR="002D11B5" w:rsidRPr="00C1698C" w:rsidRDefault="002D11B5" w:rsidP="000E59F0">
      <w:pPr>
        <w:pStyle w:val="BodyText1"/>
        <w:rPr>
          <w:lang w:val="en-CA"/>
        </w:rPr>
      </w:pPr>
      <w:r w:rsidRPr="00C1698C">
        <w:rPr>
          <w:lang w:val="en-CA"/>
        </w:rPr>
        <w:t xml:space="preserve">It is important for the Secretary and the </w:t>
      </w:r>
      <w:r w:rsidR="006B2B54">
        <w:rPr>
          <w:lang w:val="en-CA"/>
        </w:rPr>
        <w:t>B</w:t>
      </w:r>
      <w:r w:rsidRPr="00C1698C">
        <w:rPr>
          <w:lang w:val="en-CA"/>
        </w:rPr>
        <w:t xml:space="preserve">oard to understand that the Chief Executive’s work does not include doing the work of the </w:t>
      </w:r>
      <w:r w:rsidR="006B2B54">
        <w:rPr>
          <w:lang w:val="en-CA"/>
        </w:rPr>
        <w:t>B</w:t>
      </w:r>
      <w:r w:rsidRPr="00C1698C">
        <w:rPr>
          <w:lang w:val="en-CA"/>
        </w:rPr>
        <w:t xml:space="preserve">oard. While it is acceptable, and in some matters practical, to have various of the tasks that normally fall to the Secretary to be carried out by the Chief Executive, there are ones that should not be assigned or delegated. </w:t>
      </w:r>
      <w:r w:rsidRPr="00C1698C">
        <w:rPr>
          <w:lang w:val="en-CA"/>
        </w:rPr>
        <w:br/>
        <w:t xml:space="preserve">The responsibilities that should not be delegated or assigned and those that can be, are set out below. </w:t>
      </w:r>
    </w:p>
    <w:p w14:paraId="3DD24DBC" w14:textId="77777777" w:rsidR="002D11B5" w:rsidRPr="00C1698C" w:rsidRDefault="002D11B5" w:rsidP="002D11B5">
      <w:pPr>
        <w:rPr>
          <w:rFonts w:ascii="FOUNDRYSTERLING-BOOK" w:hAnsi="FOUNDRYSTERLING-BOOK"/>
          <w:lang w:val="en-CA"/>
        </w:rPr>
      </w:pPr>
    </w:p>
    <w:p w14:paraId="47FD091A" w14:textId="29ED86FC" w:rsidR="002D11B5" w:rsidRPr="00C1698C" w:rsidRDefault="002D11B5" w:rsidP="000E59F0">
      <w:pPr>
        <w:pStyle w:val="Heading4Gov"/>
        <w:rPr>
          <w:lang w:val="en-CA"/>
        </w:rPr>
      </w:pPr>
      <w:r w:rsidRPr="00C1698C">
        <w:rPr>
          <w:lang w:val="en-CA"/>
        </w:rPr>
        <w:t xml:space="preserve">Duties and </w:t>
      </w:r>
      <w:r w:rsidR="000E59F0" w:rsidRPr="00C1698C">
        <w:rPr>
          <w:lang w:val="en-CA"/>
        </w:rPr>
        <w:t>r</w:t>
      </w:r>
      <w:r w:rsidRPr="00C1698C">
        <w:rPr>
          <w:lang w:val="en-CA"/>
        </w:rPr>
        <w:t>esponsibilities</w:t>
      </w:r>
    </w:p>
    <w:p w14:paraId="02F2801B" w14:textId="5C09A176" w:rsidR="00424D9F" w:rsidRPr="00C1698C" w:rsidRDefault="00424D9F" w:rsidP="00424D9F">
      <w:pPr>
        <w:pStyle w:val="BodyText1"/>
        <w:rPr>
          <w:b/>
          <w:lang w:val="en-CA"/>
        </w:rPr>
      </w:pPr>
      <w:r w:rsidRPr="00C1698C">
        <w:rPr>
          <w:lang w:val="en-CA"/>
        </w:rPr>
        <w:t>The Secretary will:</w:t>
      </w:r>
    </w:p>
    <w:p w14:paraId="7887B9CF" w14:textId="0A04F2A1" w:rsidR="002D11B5" w:rsidRPr="00C1698C" w:rsidRDefault="002D11B5" w:rsidP="00424D9F">
      <w:pPr>
        <w:pStyle w:val="BodyText1"/>
        <w:numPr>
          <w:ilvl w:val="0"/>
          <w:numId w:val="46"/>
        </w:numPr>
        <w:rPr>
          <w:lang w:val="en-CA"/>
        </w:rPr>
      </w:pPr>
      <w:r w:rsidRPr="00C1698C">
        <w:rPr>
          <w:lang w:val="en-CA"/>
        </w:rPr>
        <w:t xml:space="preserve">Ensure that official records of the </w:t>
      </w:r>
      <w:r w:rsidR="006B2B54">
        <w:rPr>
          <w:lang w:val="en-CA"/>
        </w:rPr>
        <w:t>B</w:t>
      </w:r>
      <w:r w:rsidRPr="00C1698C">
        <w:rPr>
          <w:lang w:val="en-CA"/>
        </w:rPr>
        <w:t>oard such as minutes, reports, correspondence and statutory filing reports are maintained and</w:t>
      </w:r>
      <w:r w:rsidR="006B2B54">
        <w:rPr>
          <w:lang w:val="en-CA"/>
        </w:rPr>
        <w:t>,</w:t>
      </w:r>
      <w:r w:rsidRPr="00C1698C">
        <w:rPr>
          <w:lang w:val="en-CA"/>
        </w:rPr>
        <w:t xml:space="preserve"> where necessary</w:t>
      </w:r>
      <w:r w:rsidR="006B2B54">
        <w:rPr>
          <w:lang w:val="en-CA"/>
        </w:rPr>
        <w:t>,</w:t>
      </w:r>
      <w:r w:rsidRPr="00C1698C">
        <w:rPr>
          <w:lang w:val="en-CA"/>
        </w:rPr>
        <w:t xml:space="preserve"> submitted to requiring authorities.</w:t>
      </w:r>
    </w:p>
    <w:p w14:paraId="09F03A41" w14:textId="214FFD72" w:rsidR="002D11B5" w:rsidRPr="00C1698C" w:rsidRDefault="002D11B5" w:rsidP="00424D9F">
      <w:pPr>
        <w:pStyle w:val="BodyText1"/>
        <w:numPr>
          <w:ilvl w:val="0"/>
          <w:numId w:val="46"/>
        </w:numPr>
        <w:rPr>
          <w:lang w:val="en-CA"/>
        </w:rPr>
      </w:pPr>
      <w:r w:rsidRPr="00C1698C">
        <w:rPr>
          <w:lang w:val="en-CA"/>
        </w:rPr>
        <w:t xml:space="preserve">Be a </w:t>
      </w:r>
      <w:r w:rsidR="006B2B54">
        <w:rPr>
          <w:lang w:val="en-CA"/>
        </w:rPr>
        <w:t>s</w:t>
      </w:r>
      <w:r w:rsidRPr="00C1698C">
        <w:rPr>
          <w:lang w:val="en-CA"/>
        </w:rPr>
        <w:t xml:space="preserve">igning </w:t>
      </w:r>
      <w:r w:rsidR="006B2B54">
        <w:rPr>
          <w:lang w:val="en-CA"/>
        </w:rPr>
        <w:t>o</w:t>
      </w:r>
      <w:r w:rsidRPr="00C1698C">
        <w:rPr>
          <w:lang w:val="en-CA"/>
        </w:rPr>
        <w:t>fficer of the organization.</w:t>
      </w:r>
    </w:p>
    <w:p w14:paraId="035E0F42" w14:textId="2E1AF389" w:rsidR="002D11B5" w:rsidRPr="00C1698C" w:rsidRDefault="002D11B5" w:rsidP="00424D9F">
      <w:pPr>
        <w:pStyle w:val="BodyText1"/>
        <w:numPr>
          <w:ilvl w:val="0"/>
          <w:numId w:val="46"/>
        </w:numPr>
        <w:rPr>
          <w:lang w:val="en-CA"/>
        </w:rPr>
      </w:pPr>
      <w:r w:rsidRPr="00C1698C">
        <w:rPr>
          <w:lang w:val="en-CA"/>
        </w:rPr>
        <w:t xml:space="preserve">Keeps lists of officers, Board </w:t>
      </w:r>
      <w:r w:rsidR="006B2B54">
        <w:rPr>
          <w:lang w:val="en-CA"/>
        </w:rPr>
        <w:t>m</w:t>
      </w:r>
      <w:r w:rsidRPr="00C1698C">
        <w:rPr>
          <w:lang w:val="en-CA"/>
        </w:rPr>
        <w:t xml:space="preserve">embers, committees and </w:t>
      </w:r>
      <w:r w:rsidR="006B2B54">
        <w:rPr>
          <w:lang w:val="en-CA"/>
        </w:rPr>
        <w:t>g</w:t>
      </w:r>
      <w:r w:rsidRPr="00C1698C">
        <w:rPr>
          <w:lang w:val="en-CA"/>
        </w:rPr>
        <w:t xml:space="preserve">eneral </w:t>
      </w:r>
      <w:r w:rsidR="006B2B54">
        <w:rPr>
          <w:lang w:val="en-CA"/>
        </w:rPr>
        <w:t>m</w:t>
      </w:r>
      <w:r w:rsidRPr="00C1698C">
        <w:rPr>
          <w:lang w:val="en-CA"/>
        </w:rPr>
        <w:t>embership.</w:t>
      </w:r>
    </w:p>
    <w:p w14:paraId="4A7BFBEA" w14:textId="23F8D80D" w:rsidR="002D11B5" w:rsidRPr="00C1698C" w:rsidRDefault="002D11B5" w:rsidP="00424D9F">
      <w:pPr>
        <w:pStyle w:val="BodyText1"/>
        <w:numPr>
          <w:ilvl w:val="0"/>
          <w:numId w:val="46"/>
        </w:numPr>
        <w:rPr>
          <w:lang w:val="en-CA"/>
        </w:rPr>
      </w:pPr>
      <w:r w:rsidRPr="00C1698C">
        <w:rPr>
          <w:lang w:val="en-CA"/>
        </w:rPr>
        <w:t xml:space="preserve">Have hard copy or online access to </w:t>
      </w:r>
      <w:r w:rsidR="006B2B54">
        <w:rPr>
          <w:lang w:val="en-CA"/>
        </w:rPr>
        <w:t>B</w:t>
      </w:r>
      <w:r w:rsidRPr="00C1698C">
        <w:rPr>
          <w:lang w:val="en-CA"/>
        </w:rPr>
        <w:t xml:space="preserve">oard minutes at </w:t>
      </w:r>
      <w:r w:rsidR="006B2B54">
        <w:rPr>
          <w:lang w:val="en-CA"/>
        </w:rPr>
        <w:t>B</w:t>
      </w:r>
      <w:r w:rsidRPr="00C1698C">
        <w:rPr>
          <w:lang w:val="en-CA"/>
        </w:rPr>
        <w:t>oard meetings.</w:t>
      </w:r>
    </w:p>
    <w:p w14:paraId="117C2EE8" w14:textId="77777777" w:rsidR="002D11B5" w:rsidRPr="00C1698C" w:rsidRDefault="002D11B5" w:rsidP="00424D9F">
      <w:pPr>
        <w:pStyle w:val="BodyText1"/>
        <w:numPr>
          <w:ilvl w:val="0"/>
          <w:numId w:val="46"/>
        </w:numPr>
        <w:rPr>
          <w:lang w:val="en-CA"/>
        </w:rPr>
      </w:pPr>
      <w:r w:rsidRPr="00C1698C">
        <w:rPr>
          <w:lang w:val="en-CA"/>
        </w:rPr>
        <w:t>Keeps record of Board attendance.</w:t>
      </w:r>
    </w:p>
    <w:p w14:paraId="64202729" w14:textId="455E83BD" w:rsidR="002D11B5" w:rsidRPr="00C1698C" w:rsidRDefault="002D11B5" w:rsidP="00424D9F">
      <w:pPr>
        <w:pStyle w:val="BodyText1"/>
        <w:numPr>
          <w:ilvl w:val="0"/>
          <w:numId w:val="46"/>
        </w:numPr>
        <w:rPr>
          <w:lang w:val="en-CA"/>
        </w:rPr>
      </w:pPr>
      <w:r w:rsidRPr="00C1698C">
        <w:rPr>
          <w:lang w:val="en-CA"/>
        </w:rPr>
        <w:t xml:space="preserve">Keeps and safely stores signed minutes of </w:t>
      </w:r>
      <w:r w:rsidR="006B2B54">
        <w:rPr>
          <w:lang w:val="en-CA"/>
        </w:rPr>
        <w:t>B</w:t>
      </w:r>
      <w:r w:rsidRPr="00C1698C">
        <w:rPr>
          <w:lang w:val="en-CA"/>
        </w:rPr>
        <w:t xml:space="preserve">oard and committee meetings including recording all motions and decisions of </w:t>
      </w:r>
      <w:r w:rsidR="006B2B54">
        <w:rPr>
          <w:lang w:val="en-CA"/>
        </w:rPr>
        <w:t>B</w:t>
      </w:r>
      <w:r w:rsidRPr="00C1698C">
        <w:rPr>
          <w:lang w:val="en-CA"/>
        </w:rPr>
        <w:t>oard meetings.</w:t>
      </w:r>
    </w:p>
    <w:p w14:paraId="408B4888" w14:textId="77777777" w:rsidR="002D11B5" w:rsidRPr="00C1698C" w:rsidRDefault="002D11B5" w:rsidP="00424D9F">
      <w:pPr>
        <w:pStyle w:val="BodyText1"/>
        <w:numPr>
          <w:ilvl w:val="0"/>
          <w:numId w:val="46"/>
        </w:numPr>
        <w:rPr>
          <w:lang w:val="en-CA"/>
        </w:rPr>
      </w:pPr>
      <w:r w:rsidRPr="00C1698C">
        <w:rPr>
          <w:lang w:val="en-CA"/>
        </w:rPr>
        <w:t>Records all corrections to Board minutes and signs minutes to attest to their accuracy.</w:t>
      </w:r>
    </w:p>
    <w:p w14:paraId="3A6A4DD1" w14:textId="11F8C69F" w:rsidR="002D11B5" w:rsidRPr="00C1698C" w:rsidRDefault="002D11B5" w:rsidP="00424D9F">
      <w:pPr>
        <w:pStyle w:val="BodyText1"/>
        <w:numPr>
          <w:ilvl w:val="0"/>
          <w:numId w:val="46"/>
        </w:numPr>
        <w:rPr>
          <w:lang w:val="en-CA"/>
        </w:rPr>
      </w:pPr>
      <w:r w:rsidRPr="00C1698C">
        <w:rPr>
          <w:lang w:val="en-CA"/>
        </w:rPr>
        <w:t xml:space="preserve">Distributes copies of minutes to Board </w:t>
      </w:r>
      <w:r w:rsidR="006B2B54">
        <w:rPr>
          <w:lang w:val="en-CA"/>
        </w:rPr>
        <w:t>m</w:t>
      </w:r>
      <w:r w:rsidRPr="00C1698C">
        <w:rPr>
          <w:lang w:val="en-CA"/>
        </w:rPr>
        <w:t>embers promptly after meetings.</w:t>
      </w:r>
    </w:p>
    <w:p w14:paraId="1B381E8C" w14:textId="77777777" w:rsidR="002D11B5" w:rsidRPr="00C1698C" w:rsidRDefault="002D11B5" w:rsidP="00424D9F">
      <w:pPr>
        <w:pStyle w:val="BodyText1"/>
        <w:numPr>
          <w:ilvl w:val="0"/>
          <w:numId w:val="46"/>
        </w:numPr>
        <w:rPr>
          <w:lang w:val="en-CA"/>
        </w:rPr>
      </w:pPr>
      <w:r w:rsidRPr="00C1698C">
        <w:rPr>
          <w:lang w:val="en-CA"/>
        </w:rPr>
        <w:t>Conducts and keeps records of all Board correspondence.</w:t>
      </w:r>
    </w:p>
    <w:p w14:paraId="52F8AF9C" w14:textId="0FE87E62" w:rsidR="002D11B5" w:rsidRPr="00C1698C" w:rsidRDefault="002D11B5" w:rsidP="00424D9F">
      <w:pPr>
        <w:pStyle w:val="BodyText1"/>
        <w:numPr>
          <w:ilvl w:val="0"/>
          <w:numId w:val="46"/>
        </w:numPr>
        <w:rPr>
          <w:lang w:val="en-CA"/>
        </w:rPr>
      </w:pPr>
      <w:r w:rsidRPr="00C1698C">
        <w:rPr>
          <w:lang w:val="en-CA"/>
        </w:rPr>
        <w:t>In the absence of the Chairperson and Vice-Chairperson, chair Board meetings until the election of an alternate Chairperson.</w:t>
      </w:r>
    </w:p>
    <w:p w14:paraId="2975C9D7" w14:textId="77777777" w:rsidR="002D11B5" w:rsidRPr="00C1698C" w:rsidRDefault="002D11B5" w:rsidP="00424D9F">
      <w:pPr>
        <w:pStyle w:val="BodyText1"/>
        <w:numPr>
          <w:ilvl w:val="0"/>
          <w:numId w:val="46"/>
        </w:numPr>
        <w:rPr>
          <w:lang w:val="en-CA"/>
        </w:rPr>
      </w:pPr>
      <w:r w:rsidRPr="00C1698C">
        <w:rPr>
          <w:lang w:val="en-CA"/>
        </w:rPr>
        <w:t>Orients the new Secretary.</w:t>
      </w:r>
    </w:p>
    <w:p w14:paraId="26CD129A" w14:textId="455C9E0C" w:rsidR="002D11B5" w:rsidRPr="00C1698C" w:rsidRDefault="002D11B5" w:rsidP="00424D9F">
      <w:pPr>
        <w:pStyle w:val="BodyText1"/>
        <w:numPr>
          <w:ilvl w:val="0"/>
          <w:numId w:val="46"/>
        </w:numPr>
        <w:rPr>
          <w:lang w:val="en-CA"/>
        </w:rPr>
      </w:pPr>
      <w:r w:rsidRPr="00C1698C">
        <w:rPr>
          <w:lang w:val="en-CA"/>
        </w:rPr>
        <w:t xml:space="preserve">Ensure the safe keeping of all ballot and documents of the </w:t>
      </w:r>
      <w:r w:rsidR="006B2B54">
        <w:rPr>
          <w:lang w:val="en-CA"/>
        </w:rPr>
        <w:t>s</w:t>
      </w:r>
      <w:r w:rsidRPr="00C1698C">
        <w:rPr>
          <w:lang w:val="en-CA"/>
        </w:rPr>
        <w:t xml:space="preserve">ociety’s </w:t>
      </w:r>
      <w:r w:rsidR="006B2B54">
        <w:rPr>
          <w:lang w:val="en-CA"/>
        </w:rPr>
        <w:t>B</w:t>
      </w:r>
      <w:r w:rsidRPr="00C1698C">
        <w:rPr>
          <w:lang w:val="en-CA"/>
        </w:rPr>
        <w:t xml:space="preserve">oard and </w:t>
      </w:r>
      <w:r w:rsidR="006B2B54">
        <w:rPr>
          <w:lang w:val="en-CA"/>
        </w:rPr>
        <w:t>B</w:t>
      </w:r>
      <w:r w:rsidRPr="00C1698C">
        <w:rPr>
          <w:lang w:val="en-CA"/>
        </w:rPr>
        <w:t>oard committees except those required to be kept by the Treasurer.</w:t>
      </w:r>
    </w:p>
    <w:p w14:paraId="244F5B17" w14:textId="77777777" w:rsidR="002D11B5" w:rsidRDefault="002D11B5" w:rsidP="002D11B5">
      <w:pPr>
        <w:rPr>
          <w:rFonts w:ascii="FOUNDRYSTERLING-BOOK" w:hAnsi="FOUNDRYSTERLING-BOOK"/>
          <w:lang w:val="en-CA"/>
        </w:rPr>
      </w:pPr>
    </w:p>
    <w:p w14:paraId="53A55AFE" w14:textId="77777777" w:rsidR="006B2B54" w:rsidRDefault="006B2B54" w:rsidP="002D11B5">
      <w:pPr>
        <w:rPr>
          <w:rFonts w:ascii="FOUNDRYSTERLING-BOOK" w:hAnsi="FOUNDRYSTERLING-BOOK"/>
          <w:lang w:val="en-CA"/>
        </w:rPr>
      </w:pPr>
    </w:p>
    <w:p w14:paraId="734102CE" w14:textId="77777777" w:rsidR="006B2B54" w:rsidRPr="00C1698C" w:rsidRDefault="006B2B54" w:rsidP="002D11B5">
      <w:pPr>
        <w:rPr>
          <w:rFonts w:ascii="FOUNDRYSTERLING-BOOK" w:hAnsi="FOUNDRYSTERLING-BOOK"/>
          <w:lang w:val="en-CA"/>
        </w:rPr>
      </w:pPr>
    </w:p>
    <w:p w14:paraId="13663D3A" w14:textId="22E276CC" w:rsidR="002D11B5" w:rsidRPr="00C1698C" w:rsidRDefault="00424D9F" w:rsidP="00424D9F">
      <w:pPr>
        <w:pStyle w:val="BodyText1"/>
        <w:rPr>
          <w:b/>
          <w:bCs w:val="0"/>
          <w:lang w:val="en-CA"/>
        </w:rPr>
      </w:pPr>
      <w:r w:rsidRPr="00C1698C">
        <w:rPr>
          <w:b/>
          <w:bCs w:val="0"/>
          <w:lang w:val="en-CA"/>
        </w:rPr>
        <w:t>Secretary tasks</w:t>
      </w:r>
      <w:r w:rsidR="002D11B5" w:rsidRPr="00C1698C">
        <w:rPr>
          <w:b/>
          <w:bCs w:val="0"/>
          <w:lang w:val="en-CA"/>
        </w:rPr>
        <w:t xml:space="preserve"> that can be carried out by the Chief Executive</w:t>
      </w:r>
      <w:r w:rsidRPr="00C1698C">
        <w:rPr>
          <w:b/>
          <w:bCs w:val="0"/>
          <w:lang w:val="en-CA"/>
        </w:rPr>
        <w:t xml:space="preserve"> include</w:t>
      </w:r>
      <w:r w:rsidR="002D11B5" w:rsidRPr="00C1698C">
        <w:rPr>
          <w:b/>
          <w:bCs w:val="0"/>
          <w:lang w:val="en-CA"/>
        </w:rPr>
        <w:t>:</w:t>
      </w:r>
    </w:p>
    <w:p w14:paraId="58CE9CDD" w14:textId="0C9965DD" w:rsidR="002D11B5" w:rsidRPr="00C1698C" w:rsidRDefault="002D11B5" w:rsidP="00424D9F">
      <w:pPr>
        <w:pStyle w:val="BodyText1"/>
        <w:numPr>
          <w:ilvl w:val="0"/>
          <w:numId w:val="47"/>
        </w:numPr>
        <w:rPr>
          <w:rFonts w:cs="ƒ¡•”˛"/>
          <w:color w:val="000000" w:themeColor="text1"/>
          <w:lang w:val="en-CA"/>
        </w:rPr>
      </w:pPr>
      <w:r w:rsidRPr="00C1698C">
        <w:rPr>
          <w:rFonts w:cs="ƒ¡•”˛"/>
          <w:color w:val="000000" w:themeColor="text1"/>
          <w:lang w:val="en-CA"/>
        </w:rPr>
        <w:lastRenderedPageBreak/>
        <w:t>Keep</w:t>
      </w:r>
      <w:r w:rsidR="006B2B54">
        <w:rPr>
          <w:rFonts w:cs="ƒ¡•”˛"/>
          <w:color w:val="000000" w:themeColor="text1"/>
          <w:lang w:val="en-CA"/>
        </w:rPr>
        <w:t>ing</w:t>
      </w:r>
      <w:r w:rsidRPr="00C1698C">
        <w:rPr>
          <w:rFonts w:cs="ƒ¡•”˛"/>
          <w:color w:val="000000" w:themeColor="text1"/>
          <w:lang w:val="en-CA"/>
        </w:rPr>
        <w:t xml:space="preserve"> copies of the organization’s bylaws and the Board’s policy statements.</w:t>
      </w:r>
    </w:p>
    <w:p w14:paraId="0964C279" w14:textId="14005B7B" w:rsidR="002D11B5" w:rsidRPr="00C1698C" w:rsidRDefault="002D11B5" w:rsidP="00424D9F">
      <w:pPr>
        <w:pStyle w:val="BodyText1"/>
        <w:numPr>
          <w:ilvl w:val="0"/>
          <w:numId w:val="47"/>
        </w:numPr>
        <w:rPr>
          <w:rFonts w:cs="ƒ¡•”˛"/>
          <w:color w:val="000000" w:themeColor="text1"/>
          <w:lang w:val="en-CA"/>
        </w:rPr>
      </w:pPr>
      <w:r w:rsidRPr="00C1698C">
        <w:rPr>
          <w:rFonts w:cs="ƒ¡•”˛"/>
          <w:color w:val="000000" w:themeColor="text1"/>
          <w:lang w:val="en-CA"/>
        </w:rPr>
        <w:t>Notif</w:t>
      </w:r>
      <w:r w:rsidR="006B2B54">
        <w:rPr>
          <w:rFonts w:cs="ƒ¡•”˛"/>
          <w:color w:val="000000" w:themeColor="text1"/>
          <w:lang w:val="en-CA"/>
        </w:rPr>
        <w:t>ying</w:t>
      </w:r>
      <w:r w:rsidRPr="00C1698C">
        <w:rPr>
          <w:rFonts w:cs="ƒ¡•”˛"/>
          <w:color w:val="000000" w:themeColor="text1"/>
          <w:lang w:val="en-CA"/>
        </w:rPr>
        <w:t xml:space="preserve"> Board </w:t>
      </w:r>
      <w:r w:rsidR="006B2B54">
        <w:rPr>
          <w:rFonts w:cs="ƒ¡•”˛"/>
          <w:color w:val="000000" w:themeColor="text1"/>
          <w:lang w:val="en-CA"/>
        </w:rPr>
        <w:t>m</w:t>
      </w:r>
      <w:r w:rsidRPr="00C1698C">
        <w:rPr>
          <w:rFonts w:cs="ƒ¡•”˛"/>
          <w:color w:val="000000" w:themeColor="text1"/>
          <w:lang w:val="en-CA"/>
        </w:rPr>
        <w:t>embers of meetings.</w:t>
      </w:r>
    </w:p>
    <w:p w14:paraId="79855CEB" w14:textId="1E85B112" w:rsidR="002D11B5" w:rsidRPr="00C1698C" w:rsidRDefault="002D11B5" w:rsidP="00424D9F">
      <w:pPr>
        <w:pStyle w:val="BodyText1"/>
        <w:numPr>
          <w:ilvl w:val="0"/>
          <w:numId w:val="47"/>
        </w:numPr>
        <w:rPr>
          <w:rFonts w:cs="ƒ¡•”˛"/>
          <w:color w:val="000000" w:themeColor="text1"/>
          <w:lang w:val="en-CA"/>
        </w:rPr>
      </w:pPr>
      <w:r w:rsidRPr="00C1698C">
        <w:rPr>
          <w:rFonts w:cs="ƒ¡•”˛"/>
          <w:color w:val="000000" w:themeColor="text1"/>
          <w:lang w:val="en-CA"/>
        </w:rPr>
        <w:t>Fil</w:t>
      </w:r>
      <w:r w:rsidR="006B2B54">
        <w:rPr>
          <w:rFonts w:cs="ƒ¡•”˛"/>
          <w:color w:val="000000" w:themeColor="text1"/>
          <w:lang w:val="en-CA"/>
        </w:rPr>
        <w:t>ing</w:t>
      </w:r>
      <w:r w:rsidRPr="00C1698C">
        <w:rPr>
          <w:rFonts w:cs="ƒ¡•”˛"/>
          <w:color w:val="000000" w:themeColor="text1"/>
          <w:lang w:val="en-CA"/>
        </w:rPr>
        <w:t xml:space="preserve"> the annual return, amendments to the bylaws and other incorporating documents with the Corporate Registry.</w:t>
      </w:r>
    </w:p>
    <w:p w14:paraId="0C4A8FB9" w14:textId="55FC5C01" w:rsidR="002D11B5" w:rsidRPr="00C1698C" w:rsidRDefault="002D11B5" w:rsidP="00424D9F">
      <w:pPr>
        <w:pStyle w:val="BodyText1"/>
        <w:numPr>
          <w:ilvl w:val="0"/>
          <w:numId w:val="47"/>
        </w:numPr>
        <w:rPr>
          <w:rFonts w:cs="ƒ¡•”˛"/>
          <w:color w:val="000000" w:themeColor="text1"/>
          <w:lang w:val="en-CA"/>
        </w:rPr>
      </w:pPr>
      <w:r w:rsidRPr="00C1698C">
        <w:rPr>
          <w:rFonts w:cs="ƒ¡•”˛"/>
          <w:color w:val="000000" w:themeColor="text1"/>
          <w:lang w:val="en-CA"/>
        </w:rPr>
        <w:t>Mak</w:t>
      </w:r>
      <w:r w:rsidR="006B2B54">
        <w:rPr>
          <w:rFonts w:cs="ƒ¡•”˛"/>
          <w:color w:val="000000" w:themeColor="text1"/>
          <w:lang w:val="en-CA"/>
        </w:rPr>
        <w:t>ing</w:t>
      </w:r>
      <w:r w:rsidRPr="00C1698C">
        <w:rPr>
          <w:rFonts w:cs="ƒ¡•”˛"/>
          <w:color w:val="000000" w:themeColor="text1"/>
          <w:lang w:val="en-CA"/>
        </w:rPr>
        <w:t xml:space="preserve"> sure members are notified of General Meetings.</w:t>
      </w:r>
    </w:p>
    <w:p w14:paraId="2378527F" w14:textId="083F2654" w:rsidR="002D11B5" w:rsidRPr="00C1698C" w:rsidRDefault="002D11B5" w:rsidP="00424D9F">
      <w:pPr>
        <w:pStyle w:val="BodyText1"/>
        <w:numPr>
          <w:ilvl w:val="0"/>
          <w:numId w:val="47"/>
        </w:numPr>
        <w:rPr>
          <w:color w:val="000000" w:themeColor="text1"/>
          <w:lang w:val="en-CA"/>
        </w:rPr>
      </w:pPr>
      <w:r w:rsidRPr="00C1698C">
        <w:rPr>
          <w:color w:val="000000" w:themeColor="text1"/>
          <w:lang w:val="en-CA"/>
        </w:rPr>
        <w:t>Ensur</w:t>
      </w:r>
      <w:r w:rsidR="006B2B54">
        <w:rPr>
          <w:color w:val="000000" w:themeColor="text1"/>
          <w:lang w:val="en-CA"/>
        </w:rPr>
        <w:t>ing</w:t>
      </w:r>
      <w:r w:rsidRPr="00C1698C">
        <w:rPr>
          <w:color w:val="000000" w:themeColor="text1"/>
          <w:lang w:val="en-CA"/>
        </w:rPr>
        <w:t xml:space="preserve"> the safe keeping of the common seal of the </w:t>
      </w:r>
      <w:r w:rsidR="006B2B54">
        <w:rPr>
          <w:color w:val="000000" w:themeColor="text1"/>
          <w:lang w:val="en-CA"/>
        </w:rPr>
        <w:t>s</w:t>
      </w:r>
      <w:r w:rsidRPr="00C1698C">
        <w:rPr>
          <w:color w:val="000000" w:themeColor="text1"/>
          <w:lang w:val="en-CA"/>
        </w:rPr>
        <w:t>ociety</w:t>
      </w:r>
      <w:r w:rsidR="006B2B54">
        <w:rPr>
          <w:color w:val="000000" w:themeColor="text1"/>
          <w:lang w:val="en-CA"/>
        </w:rPr>
        <w:t>.</w:t>
      </w:r>
    </w:p>
    <w:p w14:paraId="5A01A502" w14:textId="6D74F4A5" w:rsidR="002D11B5" w:rsidRPr="00C1698C" w:rsidRDefault="002D11B5" w:rsidP="00424D9F">
      <w:pPr>
        <w:pStyle w:val="BodyText1"/>
        <w:numPr>
          <w:ilvl w:val="0"/>
          <w:numId w:val="47"/>
        </w:numPr>
        <w:rPr>
          <w:rFonts w:cstheme="minorHAnsi"/>
          <w:color w:val="000000" w:themeColor="text1"/>
          <w:lang w:val="en-CA"/>
        </w:rPr>
      </w:pPr>
      <w:r w:rsidRPr="00C1698C">
        <w:rPr>
          <w:color w:val="000000" w:themeColor="text1"/>
          <w:lang w:val="en-CA"/>
        </w:rPr>
        <w:t>Ensur</w:t>
      </w:r>
      <w:r w:rsidR="006B2B54">
        <w:rPr>
          <w:color w:val="000000" w:themeColor="text1"/>
          <w:lang w:val="en-CA"/>
        </w:rPr>
        <w:t>ing</w:t>
      </w:r>
      <w:r w:rsidRPr="00C1698C">
        <w:rPr>
          <w:color w:val="000000" w:themeColor="text1"/>
          <w:lang w:val="en-CA"/>
        </w:rPr>
        <w:t xml:space="preserve"> arrangements are in place for the maintenance and safe keeping of the register of members</w:t>
      </w:r>
      <w:r w:rsidR="006B2B54">
        <w:rPr>
          <w:color w:val="000000" w:themeColor="text1"/>
          <w:lang w:val="en-CA"/>
        </w:rPr>
        <w:t>.</w:t>
      </w:r>
    </w:p>
    <w:p w14:paraId="4FE50112" w14:textId="77777777" w:rsidR="00424D9F" w:rsidRPr="00C1698C" w:rsidRDefault="00424D9F" w:rsidP="00424D9F">
      <w:pPr>
        <w:pStyle w:val="BodyText1"/>
        <w:rPr>
          <w:color w:val="000000" w:themeColor="text1"/>
          <w:lang w:val="en-CA"/>
        </w:rPr>
      </w:pPr>
    </w:p>
    <w:p w14:paraId="4BD74B9B" w14:textId="77777777" w:rsidR="00424D9F" w:rsidRPr="00C1698C" w:rsidRDefault="00424D9F" w:rsidP="00424D9F">
      <w:pPr>
        <w:pStyle w:val="BodyText1"/>
        <w:rPr>
          <w:color w:val="000000" w:themeColor="text1"/>
          <w:lang w:val="en-CA"/>
        </w:rPr>
      </w:pPr>
    </w:p>
    <w:p w14:paraId="73A313CD" w14:textId="77777777" w:rsidR="007D7C90" w:rsidRPr="00C1698C" w:rsidRDefault="007D7C90">
      <w:pPr>
        <w:widowControl/>
        <w:autoSpaceDE/>
        <w:autoSpaceDN/>
        <w:rPr>
          <w:rFonts w:asciiTheme="majorHAnsi" w:eastAsiaTheme="minorHAnsi" w:hAnsiTheme="majorHAnsi" w:cstheme="majorHAnsi"/>
          <w:b/>
          <w:color w:val="000000" w:themeColor="text1"/>
          <w:kern w:val="2"/>
          <w:sz w:val="26"/>
          <w:szCs w:val="26"/>
          <w:lang w:val="en-CA"/>
          <w14:ligatures w14:val="standardContextual"/>
        </w:rPr>
      </w:pPr>
      <w:r w:rsidRPr="00C1698C">
        <w:rPr>
          <w:lang w:val="en-CA"/>
        </w:rPr>
        <w:br w:type="page"/>
      </w:r>
    </w:p>
    <w:p w14:paraId="104F1998" w14:textId="6F719662" w:rsidR="002D11B5" w:rsidRPr="00C1698C" w:rsidRDefault="002D11B5" w:rsidP="00424D9F">
      <w:pPr>
        <w:pStyle w:val="Heading2GovMan"/>
      </w:pPr>
      <w:r w:rsidRPr="00C1698C">
        <w:lastRenderedPageBreak/>
        <w:t>Treasurer</w:t>
      </w:r>
    </w:p>
    <w:p w14:paraId="4595A8A5" w14:textId="77777777" w:rsidR="002D11B5" w:rsidRPr="00C1698C" w:rsidRDefault="002D11B5" w:rsidP="002D11B5">
      <w:pPr>
        <w:rPr>
          <w:rFonts w:ascii="FOUNDRYSTERLING-BOOK" w:hAnsi="FOUNDRYSTERLING-BOOK"/>
          <w:lang w:val="en-CA"/>
        </w:rPr>
      </w:pPr>
    </w:p>
    <w:p w14:paraId="1C566D9A" w14:textId="18BE502D" w:rsidR="002D11B5" w:rsidRPr="00C1698C" w:rsidRDefault="00424D9F" w:rsidP="00424D9F">
      <w:pPr>
        <w:pStyle w:val="Heading3GovMan"/>
        <w:rPr>
          <w:lang w:val="en-CA"/>
        </w:rPr>
      </w:pPr>
      <w:r w:rsidRPr="00C1698C">
        <w:rPr>
          <w:lang w:val="en-CA"/>
        </w:rPr>
        <w:t>Description</w:t>
      </w:r>
    </w:p>
    <w:p w14:paraId="3AB762E5" w14:textId="0A0692DB" w:rsidR="002D11B5" w:rsidRPr="00C1698C" w:rsidRDefault="002D11B5" w:rsidP="00424D9F">
      <w:pPr>
        <w:pStyle w:val="BodyText1"/>
        <w:rPr>
          <w:lang w:val="en-CA"/>
        </w:rPr>
      </w:pPr>
      <w:r w:rsidRPr="00C1698C">
        <w:rPr>
          <w:lang w:val="en-CA"/>
        </w:rPr>
        <w:t xml:space="preserve">The Treasurer plays a key role on the </w:t>
      </w:r>
      <w:r w:rsidR="00556334">
        <w:rPr>
          <w:lang w:val="en-CA"/>
        </w:rPr>
        <w:t>B</w:t>
      </w:r>
      <w:r w:rsidRPr="00C1698C">
        <w:rPr>
          <w:lang w:val="en-CA"/>
        </w:rPr>
        <w:t xml:space="preserve">oard as the person responsible for educating the </w:t>
      </w:r>
      <w:r w:rsidR="00556334">
        <w:rPr>
          <w:lang w:val="en-CA"/>
        </w:rPr>
        <w:t>B</w:t>
      </w:r>
      <w:r w:rsidRPr="00C1698C">
        <w:rPr>
          <w:lang w:val="en-CA"/>
        </w:rPr>
        <w:t>oard regarding its legal and non-legal obligations, roles and responsibilities regarding its financial risk monitoring and oversight of the organization. This will require the Treasurer to be fully knowledgeable of not only the financial</w:t>
      </w:r>
      <w:r w:rsidR="00556334">
        <w:rPr>
          <w:lang w:val="en-CA"/>
        </w:rPr>
        <w:t>-</w:t>
      </w:r>
      <w:r w:rsidRPr="00C1698C">
        <w:rPr>
          <w:lang w:val="en-CA"/>
        </w:rPr>
        <w:t>risk</w:t>
      </w:r>
      <w:r w:rsidR="00556334">
        <w:rPr>
          <w:lang w:val="en-CA"/>
        </w:rPr>
        <w:t xml:space="preserve"> </w:t>
      </w:r>
      <w:r w:rsidRPr="00C1698C">
        <w:rPr>
          <w:lang w:val="en-CA"/>
        </w:rPr>
        <w:t xml:space="preserve">monitoring practices and requirements of effective governance and of the Societies Act, but also applicable tax acts and for ensuring the </w:t>
      </w:r>
      <w:r w:rsidR="00556334">
        <w:rPr>
          <w:lang w:val="en-CA"/>
        </w:rPr>
        <w:t>B</w:t>
      </w:r>
      <w:r w:rsidRPr="00C1698C">
        <w:rPr>
          <w:lang w:val="en-CA"/>
        </w:rPr>
        <w:t xml:space="preserve">oard is educated on these matters. The Treasurer must also take the lead role in not only guiding the </w:t>
      </w:r>
      <w:r w:rsidR="00556334">
        <w:rPr>
          <w:lang w:val="en-CA"/>
        </w:rPr>
        <w:t>B</w:t>
      </w:r>
      <w:r w:rsidRPr="00C1698C">
        <w:rPr>
          <w:lang w:val="en-CA"/>
        </w:rPr>
        <w:t>oard in knowing the appropriate tools and methods to use in performing the financial</w:t>
      </w:r>
      <w:r w:rsidR="00556334">
        <w:rPr>
          <w:lang w:val="en-CA"/>
        </w:rPr>
        <w:t>-</w:t>
      </w:r>
      <w:r w:rsidRPr="00C1698C">
        <w:rPr>
          <w:lang w:val="en-CA"/>
        </w:rPr>
        <w:t xml:space="preserve">risk monitoring and oversight, but also in requiring that the </w:t>
      </w:r>
      <w:r w:rsidR="00556334">
        <w:rPr>
          <w:lang w:val="en-CA"/>
        </w:rPr>
        <w:t>B</w:t>
      </w:r>
      <w:r w:rsidRPr="00C1698C">
        <w:rPr>
          <w:lang w:val="en-CA"/>
        </w:rPr>
        <w:t>oard is ensuring organizational compliance with the Societies Act, Tax Act requirements and the auditor’s annual recommendations regarding the financial operation and management of the organization.</w:t>
      </w:r>
    </w:p>
    <w:p w14:paraId="2859BCA4" w14:textId="77777777" w:rsidR="002D11B5" w:rsidRPr="00C1698C" w:rsidRDefault="002D11B5" w:rsidP="00424D9F">
      <w:pPr>
        <w:pStyle w:val="BodyText1"/>
        <w:rPr>
          <w:lang w:val="en-CA"/>
        </w:rPr>
      </w:pPr>
    </w:p>
    <w:p w14:paraId="15A6A411" w14:textId="4243FD96" w:rsidR="002D11B5" w:rsidRPr="00C1698C" w:rsidRDefault="002D11B5" w:rsidP="00424D9F">
      <w:pPr>
        <w:pStyle w:val="BodyText1"/>
        <w:rPr>
          <w:lang w:val="en-CA"/>
        </w:rPr>
      </w:pPr>
      <w:r w:rsidRPr="00C1698C">
        <w:rPr>
          <w:lang w:val="en-CA"/>
        </w:rPr>
        <w:t xml:space="preserve">As effective </w:t>
      </w:r>
      <w:r w:rsidR="00556334">
        <w:rPr>
          <w:lang w:val="en-CA"/>
        </w:rPr>
        <w:t>B</w:t>
      </w:r>
      <w:r w:rsidRPr="00C1698C">
        <w:rPr>
          <w:lang w:val="en-CA"/>
        </w:rPr>
        <w:t xml:space="preserve">oard governance involves not only the existence of good financial management and risk policies, the Treasurer must play a role in helping the </w:t>
      </w:r>
      <w:r w:rsidR="00556334">
        <w:rPr>
          <w:lang w:val="en-CA"/>
        </w:rPr>
        <w:t>B</w:t>
      </w:r>
      <w:r w:rsidRPr="00C1698C">
        <w:rPr>
          <w:lang w:val="en-CA"/>
        </w:rPr>
        <w:t>oard to identify areas where new financial policy is needed, where existing financial policy is ineffective and needs review and revision, and in helping to draft financial policies that will (</w:t>
      </w:r>
      <w:r w:rsidR="00556334">
        <w:rPr>
          <w:lang w:val="en-CA"/>
        </w:rPr>
        <w:t>a</w:t>
      </w:r>
      <w:r w:rsidRPr="00C1698C">
        <w:rPr>
          <w:lang w:val="en-CA"/>
        </w:rPr>
        <w:t xml:space="preserve">) assist the </w:t>
      </w:r>
      <w:r w:rsidR="00556334">
        <w:rPr>
          <w:lang w:val="en-CA"/>
        </w:rPr>
        <w:t>B</w:t>
      </w:r>
      <w:r w:rsidRPr="00C1698C">
        <w:rPr>
          <w:lang w:val="en-CA"/>
        </w:rPr>
        <w:t>oard with its directions to the Chief Executive; (</w:t>
      </w:r>
      <w:r w:rsidR="00556334">
        <w:rPr>
          <w:lang w:val="en-CA"/>
        </w:rPr>
        <w:t>b</w:t>
      </w:r>
      <w:r w:rsidRPr="00C1698C">
        <w:rPr>
          <w:lang w:val="en-CA"/>
        </w:rPr>
        <w:t xml:space="preserve">) assist the </w:t>
      </w:r>
      <w:r w:rsidR="00556334">
        <w:rPr>
          <w:lang w:val="en-CA"/>
        </w:rPr>
        <w:t>B</w:t>
      </w:r>
      <w:r w:rsidRPr="00C1698C">
        <w:rPr>
          <w:lang w:val="en-CA"/>
        </w:rPr>
        <w:t>oard with its monitoring and oversight role; and (</w:t>
      </w:r>
      <w:r w:rsidR="00556334">
        <w:rPr>
          <w:lang w:val="en-CA"/>
        </w:rPr>
        <w:t>c</w:t>
      </w:r>
      <w:r w:rsidRPr="00C1698C">
        <w:rPr>
          <w:lang w:val="en-CA"/>
        </w:rPr>
        <w:t xml:space="preserve">) provide the Chief Executive with clarity regarding the parameters within which she/he can operate regarding the financial operation of the organization as well as the </w:t>
      </w:r>
      <w:r w:rsidR="00556334">
        <w:rPr>
          <w:lang w:val="en-CA"/>
        </w:rPr>
        <w:t>B</w:t>
      </w:r>
      <w:r w:rsidRPr="00C1698C">
        <w:rPr>
          <w:lang w:val="en-CA"/>
        </w:rPr>
        <w:t>oard’s expectations regarding risk assessment and management.</w:t>
      </w:r>
    </w:p>
    <w:p w14:paraId="34F0D467" w14:textId="77777777" w:rsidR="002D11B5" w:rsidRPr="00C1698C" w:rsidRDefault="002D11B5" w:rsidP="00424D9F">
      <w:pPr>
        <w:pStyle w:val="BodyText1"/>
        <w:rPr>
          <w:lang w:val="en-CA"/>
        </w:rPr>
      </w:pPr>
    </w:p>
    <w:p w14:paraId="16113E0D" w14:textId="7C759634" w:rsidR="002D11B5" w:rsidRPr="00C1698C" w:rsidRDefault="002D11B5" w:rsidP="00424D9F">
      <w:pPr>
        <w:pStyle w:val="BodyText1"/>
        <w:rPr>
          <w:lang w:val="en-CA"/>
        </w:rPr>
      </w:pPr>
      <w:r w:rsidRPr="00C1698C">
        <w:rPr>
          <w:lang w:val="en-CA"/>
        </w:rPr>
        <w:t xml:space="preserve">The </w:t>
      </w:r>
      <w:r w:rsidR="00556334">
        <w:rPr>
          <w:lang w:val="en-CA"/>
        </w:rPr>
        <w:t>B</w:t>
      </w:r>
      <w:r w:rsidRPr="00C1698C">
        <w:rPr>
          <w:lang w:val="en-CA"/>
        </w:rPr>
        <w:t xml:space="preserve">oard can, with the acceptance of the Treasurer, appoint her/him as the Chair of the </w:t>
      </w:r>
      <w:r w:rsidR="00556334">
        <w:rPr>
          <w:lang w:val="en-CA"/>
        </w:rPr>
        <w:t>B</w:t>
      </w:r>
      <w:r w:rsidRPr="00C1698C">
        <w:rPr>
          <w:lang w:val="en-CA"/>
        </w:rPr>
        <w:t xml:space="preserve">oard’s Audit Committee and as the Chair of the Financial Risk Oversight and Monitoring Committee. This role will require the Treasurer to obtain terms of reference for the committees and to communicate to the Chief Executive the mandate for the committees, how they will operate and how, with respect to the audit, the Chief Executive’s role will be limited to facilitating the auditor’s access to the organization’s financial data. </w:t>
      </w:r>
    </w:p>
    <w:p w14:paraId="2E8628E7" w14:textId="77777777" w:rsidR="002D11B5" w:rsidRPr="00C1698C" w:rsidRDefault="002D11B5" w:rsidP="00424D9F">
      <w:pPr>
        <w:pStyle w:val="BodyText1"/>
        <w:rPr>
          <w:lang w:val="en-CA"/>
        </w:rPr>
      </w:pPr>
    </w:p>
    <w:p w14:paraId="6BDBF7E3" w14:textId="461031A4" w:rsidR="002D11B5" w:rsidRPr="00C1698C" w:rsidRDefault="002D11B5" w:rsidP="00424D9F">
      <w:pPr>
        <w:pStyle w:val="BodyText1"/>
        <w:rPr>
          <w:lang w:val="en-CA"/>
        </w:rPr>
      </w:pPr>
      <w:r w:rsidRPr="00C1698C">
        <w:rPr>
          <w:lang w:val="en-CA"/>
        </w:rPr>
        <w:t>Additionally, the Treasurer is also responsible for assisting in governing the affairs of the organization in accordance with the constitution, bylaws, Societies Act, directives and policies by the Board.</w:t>
      </w:r>
    </w:p>
    <w:p w14:paraId="70C1B4BA" w14:textId="77777777" w:rsidR="002D11B5" w:rsidRPr="00C1698C" w:rsidRDefault="002D11B5" w:rsidP="00424D9F">
      <w:pPr>
        <w:pStyle w:val="BodyText1"/>
        <w:rPr>
          <w:lang w:val="en-CA"/>
        </w:rPr>
      </w:pPr>
    </w:p>
    <w:p w14:paraId="5BE4C50B" w14:textId="607EF77C" w:rsidR="002D11B5" w:rsidRPr="00C1698C" w:rsidRDefault="002D11B5" w:rsidP="00424D9F">
      <w:pPr>
        <w:pStyle w:val="BodyText1"/>
        <w:rPr>
          <w:lang w:val="en-CA"/>
        </w:rPr>
      </w:pPr>
      <w:r w:rsidRPr="00C1698C">
        <w:rPr>
          <w:lang w:val="en-CA"/>
        </w:rPr>
        <w:t xml:space="preserve">It is also important for the Treasurer and the </w:t>
      </w:r>
      <w:r w:rsidR="00556334">
        <w:rPr>
          <w:lang w:val="en-CA"/>
        </w:rPr>
        <w:t>B</w:t>
      </w:r>
      <w:r w:rsidRPr="00C1698C">
        <w:rPr>
          <w:lang w:val="en-CA"/>
        </w:rPr>
        <w:t xml:space="preserve">oard to understand the roles and tasks associated with the financial operation/management and risk assessment and management of the organization are the responsibility of the Chief Executive and his/her staff and does not require the assistance or involvement of the Treasurer or the </w:t>
      </w:r>
      <w:r w:rsidR="00556334">
        <w:rPr>
          <w:lang w:val="en-CA"/>
        </w:rPr>
        <w:t>B</w:t>
      </w:r>
      <w:r w:rsidRPr="00C1698C">
        <w:rPr>
          <w:lang w:val="en-CA"/>
        </w:rPr>
        <w:t xml:space="preserve">oard. It is necessary that the Treasurer, </w:t>
      </w:r>
      <w:r w:rsidRPr="00C1698C">
        <w:rPr>
          <w:lang w:val="en-CA"/>
        </w:rPr>
        <w:lastRenderedPageBreak/>
        <w:t xml:space="preserve">the Board, and the Chief Executive realize that her/his work does not include doing </w:t>
      </w:r>
      <w:r w:rsidR="00556334">
        <w:rPr>
          <w:lang w:val="en-CA"/>
        </w:rPr>
        <w:t>B</w:t>
      </w:r>
      <w:r w:rsidRPr="00C1698C">
        <w:rPr>
          <w:lang w:val="en-CA"/>
        </w:rPr>
        <w:t>oard</w:t>
      </w:r>
      <w:r w:rsidR="00556334">
        <w:rPr>
          <w:lang w:val="en-CA"/>
        </w:rPr>
        <w:t>-</w:t>
      </w:r>
      <w:r w:rsidRPr="00C1698C">
        <w:rPr>
          <w:lang w:val="en-CA"/>
        </w:rPr>
        <w:t xml:space="preserve">level work regarding the </w:t>
      </w:r>
      <w:r w:rsidR="00556334">
        <w:rPr>
          <w:lang w:val="en-CA"/>
        </w:rPr>
        <w:t>B</w:t>
      </w:r>
      <w:r w:rsidRPr="00C1698C">
        <w:rPr>
          <w:lang w:val="en-CA"/>
        </w:rPr>
        <w:t>oard’s financial</w:t>
      </w:r>
      <w:r w:rsidR="00556334">
        <w:rPr>
          <w:lang w:val="en-CA"/>
        </w:rPr>
        <w:t>-</w:t>
      </w:r>
      <w:r w:rsidRPr="00C1698C">
        <w:rPr>
          <w:lang w:val="en-CA"/>
        </w:rPr>
        <w:t>risk monitoring and oversight roles and responsibilities. While it is acceptable, and in some matters practical, for the Treasurer to enlist the assistance of the Chief Executive with some tasks</w:t>
      </w:r>
      <w:r w:rsidR="00556334">
        <w:rPr>
          <w:lang w:val="en-CA"/>
        </w:rPr>
        <w:t>,</w:t>
      </w:r>
      <w:r w:rsidRPr="00C1698C">
        <w:rPr>
          <w:lang w:val="en-CA"/>
        </w:rPr>
        <w:t xml:space="preserve"> there are ones that should not be assigned or delegated. </w:t>
      </w:r>
      <w:r w:rsidRPr="00C1698C">
        <w:rPr>
          <w:lang w:val="en-CA"/>
        </w:rPr>
        <w:br/>
        <w:t xml:space="preserve">The responsibilities that should not be delegated or assigned and those that can be, are set out below. </w:t>
      </w:r>
    </w:p>
    <w:p w14:paraId="72681E18" w14:textId="77777777" w:rsidR="002D11B5" w:rsidRPr="00C1698C" w:rsidRDefault="002D11B5" w:rsidP="002D11B5">
      <w:pPr>
        <w:rPr>
          <w:rFonts w:ascii="FOUNDRYSTERLING-BOOK" w:hAnsi="FOUNDRYSTERLING-BOOK"/>
          <w:lang w:val="en-CA"/>
        </w:rPr>
      </w:pPr>
    </w:p>
    <w:p w14:paraId="1F577C87" w14:textId="0E96E64B" w:rsidR="002D11B5" w:rsidRPr="00C1698C" w:rsidRDefault="002D11B5" w:rsidP="00424D9F">
      <w:pPr>
        <w:pStyle w:val="Heading4Gov"/>
        <w:rPr>
          <w:lang w:val="en-CA"/>
        </w:rPr>
      </w:pPr>
      <w:r w:rsidRPr="00C1698C">
        <w:rPr>
          <w:lang w:val="en-CA"/>
        </w:rPr>
        <w:t xml:space="preserve">Duties and </w:t>
      </w:r>
      <w:r w:rsidR="00424D9F" w:rsidRPr="00C1698C">
        <w:rPr>
          <w:lang w:val="en-CA"/>
        </w:rPr>
        <w:t>r</w:t>
      </w:r>
      <w:r w:rsidRPr="00C1698C">
        <w:rPr>
          <w:lang w:val="en-CA"/>
        </w:rPr>
        <w:t>esponsibilities</w:t>
      </w:r>
    </w:p>
    <w:p w14:paraId="0F85138B" w14:textId="323D2386" w:rsidR="002D11B5" w:rsidRPr="00C1698C" w:rsidRDefault="002D11B5" w:rsidP="00424D9F">
      <w:pPr>
        <w:pStyle w:val="BodyText1"/>
        <w:rPr>
          <w:lang w:val="en-CA"/>
        </w:rPr>
      </w:pPr>
      <w:r w:rsidRPr="00C1698C">
        <w:rPr>
          <w:lang w:val="en-CA"/>
        </w:rPr>
        <w:t>The Treasurer is responsible and accountable for the following tasks:</w:t>
      </w:r>
      <w:r w:rsidR="00C1698C">
        <w:rPr>
          <w:lang w:val="en-CA"/>
        </w:rPr>
        <w:t xml:space="preserve"> </w:t>
      </w:r>
    </w:p>
    <w:p w14:paraId="0D8B0582" w14:textId="4ED034A9" w:rsidR="002D11B5" w:rsidRPr="00C1698C" w:rsidRDefault="002D11B5" w:rsidP="00424D9F">
      <w:pPr>
        <w:pStyle w:val="BodyText1"/>
        <w:numPr>
          <w:ilvl w:val="0"/>
          <w:numId w:val="48"/>
        </w:numPr>
        <w:rPr>
          <w:lang w:val="en-CA"/>
        </w:rPr>
      </w:pPr>
      <w:r w:rsidRPr="00C1698C">
        <w:rPr>
          <w:lang w:val="en-CA"/>
        </w:rPr>
        <w:t>Ensur</w:t>
      </w:r>
      <w:r w:rsidR="00556334">
        <w:rPr>
          <w:lang w:val="en-CA"/>
        </w:rPr>
        <w:t>ing</w:t>
      </w:r>
      <w:r w:rsidRPr="00C1698C">
        <w:rPr>
          <w:lang w:val="en-CA"/>
        </w:rPr>
        <w:t xml:space="preserve"> the </w:t>
      </w:r>
      <w:r w:rsidR="00556334">
        <w:rPr>
          <w:lang w:val="en-CA"/>
        </w:rPr>
        <w:t>B</w:t>
      </w:r>
      <w:r w:rsidRPr="00C1698C">
        <w:rPr>
          <w:lang w:val="en-CA"/>
        </w:rPr>
        <w:t>oard undertake an annual budget review and approval process prior to the beginning of the organization’s fiscal year.</w:t>
      </w:r>
    </w:p>
    <w:p w14:paraId="295F13C9" w14:textId="32B52350" w:rsidR="002D11B5" w:rsidRPr="00C1698C" w:rsidRDefault="002D11B5" w:rsidP="00424D9F">
      <w:pPr>
        <w:pStyle w:val="BodyText1"/>
        <w:numPr>
          <w:ilvl w:val="0"/>
          <w:numId w:val="48"/>
        </w:numPr>
        <w:rPr>
          <w:lang w:val="en-CA"/>
        </w:rPr>
      </w:pPr>
      <w:r w:rsidRPr="00C1698C">
        <w:rPr>
          <w:lang w:val="en-CA"/>
        </w:rPr>
        <w:t>Ensur</w:t>
      </w:r>
      <w:r w:rsidR="00556334">
        <w:rPr>
          <w:lang w:val="en-CA"/>
        </w:rPr>
        <w:t>ing</w:t>
      </w:r>
      <w:r w:rsidRPr="00C1698C">
        <w:rPr>
          <w:lang w:val="en-CA"/>
        </w:rPr>
        <w:t xml:space="preserve"> the </w:t>
      </w:r>
      <w:r w:rsidR="00556334">
        <w:rPr>
          <w:lang w:val="en-CA"/>
        </w:rPr>
        <w:t>B</w:t>
      </w:r>
      <w:r w:rsidRPr="00C1698C">
        <w:rPr>
          <w:lang w:val="en-CA"/>
        </w:rPr>
        <w:t>oard has and employs the appropriate knowledge, tools and methodology for monitoring organizational performance regarding financial operation/management and risk assessment.</w:t>
      </w:r>
    </w:p>
    <w:p w14:paraId="3F86CB67" w14:textId="1E157B3E" w:rsidR="002D11B5" w:rsidRPr="00C1698C" w:rsidRDefault="002D11B5" w:rsidP="00424D9F">
      <w:pPr>
        <w:pStyle w:val="BodyText1"/>
        <w:numPr>
          <w:ilvl w:val="0"/>
          <w:numId w:val="48"/>
        </w:numPr>
        <w:rPr>
          <w:lang w:val="en-CA"/>
        </w:rPr>
      </w:pPr>
      <w:r w:rsidRPr="00C1698C">
        <w:rPr>
          <w:lang w:val="en-CA"/>
        </w:rPr>
        <w:t>Guid</w:t>
      </w:r>
      <w:r w:rsidR="00556334">
        <w:rPr>
          <w:lang w:val="en-CA"/>
        </w:rPr>
        <w:t>ing</w:t>
      </w:r>
      <w:r w:rsidRPr="00C1698C">
        <w:rPr>
          <w:lang w:val="en-CA"/>
        </w:rPr>
        <w:t xml:space="preserve"> the </w:t>
      </w:r>
      <w:r w:rsidR="00556334">
        <w:rPr>
          <w:lang w:val="en-CA"/>
        </w:rPr>
        <w:t>B</w:t>
      </w:r>
      <w:r w:rsidRPr="00C1698C">
        <w:rPr>
          <w:lang w:val="en-CA"/>
        </w:rPr>
        <w:t xml:space="preserve">oard in ensuring the financial operations/management are in compliance with </w:t>
      </w:r>
      <w:r w:rsidR="00556334">
        <w:rPr>
          <w:lang w:val="en-CA"/>
        </w:rPr>
        <w:t>B</w:t>
      </w:r>
      <w:r w:rsidRPr="00C1698C">
        <w:rPr>
          <w:lang w:val="en-CA"/>
        </w:rPr>
        <w:t>oard policy and the approved annual budget.</w:t>
      </w:r>
    </w:p>
    <w:p w14:paraId="31360FE7" w14:textId="2135248C" w:rsidR="002D11B5" w:rsidRPr="00C1698C" w:rsidRDefault="002D11B5" w:rsidP="00424D9F">
      <w:pPr>
        <w:pStyle w:val="BodyText1"/>
        <w:numPr>
          <w:ilvl w:val="0"/>
          <w:numId w:val="48"/>
        </w:numPr>
        <w:rPr>
          <w:lang w:val="en-CA"/>
        </w:rPr>
      </w:pPr>
      <w:r w:rsidRPr="00C1698C">
        <w:rPr>
          <w:lang w:val="en-CA"/>
        </w:rPr>
        <w:t>Educat</w:t>
      </w:r>
      <w:r w:rsidR="00556334">
        <w:rPr>
          <w:lang w:val="en-CA"/>
        </w:rPr>
        <w:t>ing</w:t>
      </w:r>
      <w:r w:rsidRPr="00C1698C">
        <w:rPr>
          <w:lang w:val="en-CA"/>
        </w:rPr>
        <w:t xml:space="preserve"> the </w:t>
      </w:r>
      <w:r w:rsidR="00556334">
        <w:rPr>
          <w:lang w:val="en-CA"/>
        </w:rPr>
        <w:t>B</w:t>
      </w:r>
      <w:r w:rsidRPr="00C1698C">
        <w:rPr>
          <w:lang w:val="en-CA"/>
        </w:rPr>
        <w:t xml:space="preserve">oard and </w:t>
      </w:r>
      <w:r w:rsidR="00556334">
        <w:rPr>
          <w:lang w:val="en-CA"/>
        </w:rPr>
        <w:t>B</w:t>
      </w:r>
      <w:r w:rsidRPr="00C1698C">
        <w:rPr>
          <w:lang w:val="en-CA"/>
        </w:rPr>
        <w:t>oard directors on their legal and non-legal obligations, roles and responsibilities regarding the organization’s financial operations/management, risk assessment and tax requirements.</w:t>
      </w:r>
    </w:p>
    <w:p w14:paraId="020CD076" w14:textId="3397C74C" w:rsidR="002D11B5" w:rsidRPr="00C1698C" w:rsidRDefault="002D11B5" w:rsidP="00424D9F">
      <w:pPr>
        <w:pStyle w:val="BodyText1"/>
        <w:numPr>
          <w:ilvl w:val="0"/>
          <w:numId w:val="48"/>
        </w:numPr>
        <w:rPr>
          <w:lang w:val="en-CA"/>
        </w:rPr>
      </w:pPr>
      <w:r w:rsidRPr="00C1698C">
        <w:rPr>
          <w:lang w:val="en-CA"/>
        </w:rPr>
        <w:t>Educat</w:t>
      </w:r>
      <w:r w:rsidR="00556334">
        <w:rPr>
          <w:lang w:val="en-CA"/>
        </w:rPr>
        <w:t>ing</w:t>
      </w:r>
      <w:r w:rsidRPr="00C1698C">
        <w:rPr>
          <w:lang w:val="en-CA"/>
        </w:rPr>
        <w:t xml:space="preserve"> or ensur</w:t>
      </w:r>
      <w:r w:rsidR="00556334">
        <w:rPr>
          <w:lang w:val="en-CA"/>
        </w:rPr>
        <w:t>ing</w:t>
      </w:r>
      <w:r w:rsidRPr="00C1698C">
        <w:rPr>
          <w:lang w:val="en-CA"/>
        </w:rPr>
        <w:t xml:space="preserve"> that directors are provided with the financial knowledge they must have to read and approve financial statements provided by the Chief Executive</w:t>
      </w:r>
      <w:r w:rsidR="00556334">
        <w:rPr>
          <w:lang w:val="en-CA"/>
        </w:rPr>
        <w:t>.</w:t>
      </w:r>
    </w:p>
    <w:p w14:paraId="40A5F38B" w14:textId="60C57F61" w:rsidR="002D11B5" w:rsidRPr="00C1698C" w:rsidRDefault="002D11B5" w:rsidP="00424D9F">
      <w:pPr>
        <w:pStyle w:val="BodyText1"/>
        <w:numPr>
          <w:ilvl w:val="0"/>
          <w:numId w:val="48"/>
        </w:numPr>
        <w:rPr>
          <w:lang w:val="en-CA"/>
        </w:rPr>
      </w:pPr>
      <w:r w:rsidRPr="00C1698C">
        <w:rPr>
          <w:lang w:val="en-CA"/>
        </w:rPr>
        <w:t>Perform</w:t>
      </w:r>
      <w:r w:rsidR="00556334">
        <w:rPr>
          <w:lang w:val="en-CA"/>
        </w:rPr>
        <w:t>ing</w:t>
      </w:r>
      <w:r w:rsidRPr="00C1698C">
        <w:rPr>
          <w:lang w:val="en-CA"/>
        </w:rPr>
        <w:t xml:space="preserve"> the lead role for the </w:t>
      </w:r>
      <w:r w:rsidR="00556334">
        <w:rPr>
          <w:lang w:val="en-CA"/>
        </w:rPr>
        <w:t>B</w:t>
      </w:r>
      <w:r w:rsidRPr="00C1698C">
        <w:rPr>
          <w:lang w:val="en-CA"/>
        </w:rPr>
        <w:t>oard in identifying areas where new financial or risk</w:t>
      </w:r>
      <w:r w:rsidR="00556334">
        <w:rPr>
          <w:lang w:val="en-CA"/>
        </w:rPr>
        <w:t>-</w:t>
      </w:r>
      <w:r w:rsidRPr="00C1698C">
        <w:rPr>
          <w:lang w:val="en-CA"/>
        </w:rPr>
        <w:t xml:space="preserve">assessment policy is required and in drafting policy recommendations for </w:t>
      </w:r>
      <w:r w:rsidR="00556334">
        <w:rPr>
          <w:lang w:val="en-CA"/>
        </w:rPr>
        <w:t>B</w:t>
      </w:r>
      <w:r w:rsidRPr="00C1698C">
        <w:rPr>
          <w:lang w:val="en-CA"/>
        </w:rPr>
        <w:t>oard consideration and approval</w:t>
      </w:r>
      <w:r w:rsidR="00556334">
        <w:rPr>
          <w:lang w:val="en-CA"/>
        </w:rPr>
        <w:t>.</w:t>
      </w:r>
    </w:p>
    <w:p w14:paraId="397CE993" w14:textId="1D2985CA" w:rsidR="002D11B5" w:rsidRPr="00C1698C" w:rsidRDefault="002D11B5" w:rsidP="00424D9F">
      <w:pPr>
        <w:pStyle w:val="BodyText1"/>
        <w:numPr>
          <w:ilvl w:val="0"/>
          <w:numId w:val="48"/>
        </w:numPr>
        <w:rPr>
          <w:lang w:val="en-CA"/>
        </w:rPr>
      </w:pPr>
      <w:r w:rsidRPr="00C1698C">
        <w:rPr>
          <w:lang w:val="en-CA"/>
        </w:rPr>
        <w:t>Chair</w:t>
      </w:r>
      <w:r w:rsidR="00556334">
        <w:rPr>
          <w:lang w:val="en-CA"/>
        </w:rPr>
        <w:t>ing</w:t>
      </w:r>
      <w:r w:rsidRPr="00C1698C">
        <w:rPr>
          <w:lang w:val="en-CA"/>
        </w:rPr>
        <w:t xml:space="preserve"> the Audit Committee and work with its members to develop and present to the </w:t>
      </w:r>
      <w:r w:rsidR="00556334">
        <w:rPr>
          <w:lang w:val="en-CA"/>
        </w:rPr>
        <w:t>B</w:t>
      </w:r>
      <w:r w:rsidRPr="00C1698C">
        <w:rPr>
          <w:lang w:val="en-CA"/>
        </w:rPr>
        <w:t>oard a recommendation for the conduct of the annual audit</w:t>
      </w:r>
      <w:r w:rsidR="00556334">
        <w:rPr>
          <w:lang w:val="en-CA"/>
        </w:rPr>
        <w:t>.</w:t>
      </w:r>
      <w:r w:rsidRPr="00C1698C">
        <w:rPr>
          <w:lang w:val="en-CA"/>
        </w:rPr>
        <w:t xml:space="preserve"> </w:t>
      </w:r>
    </w:p>
    <w:p w14:paraId="0819813A" w14:textId="51DAFFEB" w:rsidR="002D11B5" w:rsidRPr="00C1698C" w:rsidRDefault="002D11B5" w:rsidP="00424D9F">
      <w:pPr>
        <w:pStyle w:val="BodyText1"/>
        <w:numPr>
          <w:ilvl w:val="0"/>
          <w:numId w:val="48"/>
        </w:numPr>
        <w:rPr>
          <w:lang w:val="en-CA"/>
        </w:rPr>
      </w:pPr>
      <w:r w:rsidRPr="00C1698C">
        <w:rPr>
          <w:lang w:val="en-CA"/>
        </w:rPr>
        <w:t>Recommend</w:t>
      </w:r>
      <w:r w:rsidR="00556334">
        <w:rPr>
          <w:lang w:val="en-CA"/>
        </w:rPr>
        <w:t>ing</w:t>
      </w:r>
      <w:r w:rsidRPr="00C1698C">
        <w:rPr>
          <w:lang w:val="en-CA"/>
        </w:rPr>
        <w:t xml:space="preserve"> the appointment of the accounting firm for the forthcoming year</w:t>
      </w:r>
      <w:r w:rsidR="00556334">
        <w:rPr>
          <w:lang w:val="en-CA"/>
        </w:rPr>
        <w:t>.</w:t>
      </w:r>
    </w:p>
    <w:p w14:paraId="557F32DC" w14:textId="5DC0C2CC" w:rsidR="002D11B5" w:rsidRPr="00C1698C" w:rsidRDefault="002D11B5" w:rsidP="00424D9F">
      <w:pPr>
        <w:pStyle w:val="BodyText1"/>
        <w:numPr>
          <w:ilvl w:val="0"/>
          <w:numId w:val="48"/>
        </w:numPr>
        <w:rPr>
          <w:lang w:val="en-CA"/>
        </w:rPr>
      </w:pPr>
      <w:r w:rsidRPr="00C1698C">
        <w:rPr>
          <w:lang w:val="en-CA"/>
        </w:rPr>
        <w:t>Present</w:t>
      </w:r>
      <w:r w:rsidR="00556334">
        <w:rPr>
          <w:lang w:val="en-CA"/>
        </w:rPr>
        <w:t>ing</w:t>
      </w:r>
      <w:r w:rsidRPr="00C1698C">
        <w:rPr>
          <w:lang w:val="en-CA"/>
        </w:rPr>
        <w:t xml:space="preserve"> the audited financial statements to the Annual General Meeting.</w:t>
      </w:r>
    </w:p>
    <w:p w14:paraId="0BCF02E2" w14:textId="256A1236" w:rsidR="002D11B5" w:rsidRPr="00C1698C" w:rsidRDefault="002D11B5" w:rsidP="00424D9F">
      <w:pPr>
        <w:pStyle w:val="BodyText1"/>
        <w:numPr>
          <w:ilvl w:val="0"/>
          <w:numId w:val="48"/>
        </w:numPr>
        <w:rPr>
          <w:lang w:val="en-CA"/>
        </w:rPr>
      </w:pPr>
      <w:r w:rsidRPr="00C1698C">
        <w:rPr>
          <w:lang w:val="en-CA"/>
        </w:rPr>
        <w:t>Chair</w:t>
      </w:r>
      <w:r w:rsidR="00556334">
        <w:rPr>
          <w:lang w:val="en-CA"/>
        </w:rPr>
        <w:t>ing</w:t>
      </w:r>
      <w:r w:rsidRPr="00C1698C">
        <w:rPr>
          <w:lang w:val="en-CA"/>
        </w:rPr>
        <w:t xml:space="preserve"> the Financial Risk Oversight and Monitoring Committee.</w:t>
      </w:r>
    </w:p>
    <w:p w14:paraId="1FAE4D3A" w14:textId="13AE446B" w:rsidR="002D11B5" w:rsidRPr="00C1698C" w:rsidRDefault="002D11B5" w:rsidP="00424D9F">
      <w:pPr>
        <w:pStyle w:val="BodyText1"/>
        <w:numPr>
          <w:ilvl w:val="0"/>
          <w:numId w:val="48"/>
        </w:numPr>
        <w:rPr>
          <w:lang w:val="en-CA"/>
        </w:rPr>
      </w:pPr>
      <w:r w:rsidRPr="00C1698C">
        <w:rPr>
          <w:lang w:val="en-CA"/>
        </w:rPr>
        <w:t>Be</w:t>
      </w:r>
      <w:r w:rsidR="00556334">
        <w:rPr>
          <w:lang w:val="en-CA"/>
        </w:rPr>
        <w:t>ing</w:t>
      </w:r>
      <w:r w:rsidRPr="00C1698C">
        <w:rPr>
          <w:lang w:val="en-CA"/>
        </w:rPr>
        <w:t xml:space="preserve"> a </w:t>
      </w:r>
      <w:r w:rsidR="00556334">
        <w:rPr>
          <w:lang w:val="en-CA"/>
        </w:rPr>
        <w:t>s</w:t>
      </w:r>
      <w:r w:rsidRPr="00C1698C">
        <w:rPr>
          <w:lang w:val="en-CA"/>
        </w:rPr>
        <w:t xml:space="preserve">igning </w:t>
      </w:r>
      <w:r w:rsidR="00556334">
        <w:rPr>
          <w:lang w:val="en-CA"/>
        </w:rPr>
        <w:t>o</w:t>
      </w:r>
      <w:r w:rsidRPr="00C1698C">
        <w:rPr>
          <w:lang w:val="en-CA"/>
        </w:rPr>
        <w:t>fficer for the organization.</w:t>
      </w:r>
    </w:p>
    <w:p w14:paraId="7CD57B97" w14:textId="5DED42B4" w:rsidR="002D11B5" w:rsidRPr="00C1698C" w:rsidRDefault="002D11B5" w:rsidP="00424D9F">
      <w:pPr>
        <w:pStyle w:val="BodyText1"/>
        <w:numPr>
          <w:ilvl w:val="0"/>
          <w:numId w:val="48"/>
        </w:numPr>
        <w:rPr>
          <w:lang w:val="en-CA"/>
        </w:rPr>
      </w:pPr>
      <w:r w:rsidRPr="00C1698C">
        <w:rPr>
          <w:lang w:val="en-CA"/>
        </w:rPr>
        <w:t>Ensur</w:t>
      </w:r>
      <w:r w:rsidR="00556334">
        <w:rPr>
          <w:lang w:val="en-CA"/>
        </w:rPr>
        <w:t>ing</w:t>
      </w:r>
      <w:r w:rsidRPr="00C1698C">
        <w:rPr>
          <w:lang w:val="en-CA"/>
        </w:rPr>
        <w:t xml:space="preserve"> all financial records, reports and returns, including books of account, are kept and maintained as necessary to comply with the Society Act, the Income Tax Act, and the generally accepted accounting principles as required by the auditor.</w:t>
      </w:r>
    </w:p>
    <w:p w14:paraId="24F341AC" w14:textId="77777777" w:rsidR="002D11B5" w:rsidRDefault="002D11B5" w:rsidP="00424D9F">
      <w:pPr>
        <w:pStyle w:val="BodyText1"/>
        <w:rPr>
          <w:lang w:val="en-CA"/>
        </w:rPr>
      </w:pPr>
    </w:p>
    <w:p w14:paraId="09609C6B" w14:textId="77777777" w:rsidR="00556334" w:rsidRDefault="00556334" w:rsidP="00424D9F">
      <w:pPr>
        <w:pStyle w:val="BodyText1"/>
        <w:rPr>
          <w:lang w:val="en-CA"/>
        </w:rPr>
      </w:pPr>
    </w:p>
    <w:p w14:paraId="4DFFDE6A" w14:textId="77777777" w:rsidR="00556334" w:rsidRPr="00C1698C" w:rsidRDefault="00556334" w:rsidP="00424D9F">
      <w:pPr>
        <w:pStyle w:val="BodyText1"/>
        <w:rPr>
          <w:lang w:val="en-CA"/>
        </w:rPr>
      </w:pPr>
    </w:p>
    <w:p w14:paraId="232B3A07" w14:textId="24E02565" w:rsidR="002D11B5" w:rsidRPr="00C1698C" w:rsidRDefault="00424D9F" w:rsidP="00424D9F">
      <w:pPr>
        <w:pStyle w:val="BodyText1"/>
        <w:rPr>
          <w:b/>
          <w:bCs w:val="0"/>
          <w:lang w:val="en-CA"/>
        </w:rPr>
      </w:pPr>
      <w:r w:rsidRPr="00C1698C">
        <w:rPr>
          <w:b/>
          <w:bCs w:val="0"/>
          <w:lang w:val="en-CA"/>
        </w:rPr>
        <w:t xml:space="preserve">Treasurer tasks that </w:t>
      </w:r>
      <w:r w:rsidR="002D11B5" w:rsidRPr="00C1698C">
        <w:rPr>
          <w:b/>
          <w:bCs w:val="0"/>
          <w:lang w:val="en-CA"/>
        </w:rPr>
        <w:t>can be carried out by the Chief Executive</w:t>
      </w:r>
      <w:r w:rsidR="007D7C90" w:rsidRPr="00C1698C">
        <w:rPr>
          <w:b/>
          <w:bCs w:val="0"/>
          <w:lang w:val="en-CA"/>
        </w:rPr>
        <w:t xml:space="preserve"> include</w:t>
      </w:r>
      <w:r w:rsidR="002D11B5" w:rsidRPr="00C1698C">
        <w:rPr>
          <w:b/>
          <w:bCs w:val="0"/>
          <w:lang w:val="en-CA"/>
        </w:rPr>
        <w:t>:</w:t>
      </w:r>
    </w:p>
    <w:p w14:paraId="4AE0C6DA" w14:textId="1A4767FB" w:rsidR="002D11B5" w:rsidRPr="00C1698C" w:rsidRDefault="002D11B5" w:rsidP="00424D9F">
      <w:pPr>
        <w:pStyle w:val="BodyText1"/>
        <w:numPr>
          <w:ilvl w:val="0"/>
          <w:numId w:val="49"/>
        </w:numPr>
        <w:rPr>
          <w:lang w:val="en-CA"/>
        </w:rPr>
      </w:pPr>
      <w:r w:rsidRPr="00C1698C">
        <w:rPr>
          <w:lang w:val="en-CA"/>
        </w:rPr>
        <w:t>Prepar</w:t>
      </w:r>
      <w:r w:rsidR="00556334">
        <w:rPr>
          <w:lang w:val="en-CA"/>
        </w:rPr>
        <w:t>ing</w:t>
      </w:r>
      <w:r w:rsidRPr="00C1698C">
        <w:rPr>
          <w:lang w:val="en-CA"/>
        </w:rPr>
        <w:t xml:space="preserve"> and present</w:t>
      </w:r>
      <w:r w:rsidR="00556334">
        <w:rPr>
          <w:lang w:val="en-CA"/>
        </w:rPr>
        <w:t>ing</w:t>
      </w:r>
      <w:r w:rsidRPr="00C1698C">
        <w:rPr>
          <w:lang w:val="en-CA"/>
        </w:rPr>
        <w:t xml:space="preserve"> the annual budget for board approval</w:t>
      </w:r>
      <w:r w:rsidR="00556334">
        <w:rPr>
          <w:lang w:val="en-CA"/>
        </w:rPr>
        <w:t>.</w:t>
      </w:r>
    </w:p>
    <w:p w14:paraId="2C397D4D" w14:textId="7EC14301" w:rsidR="002D11B5" w:rsidRPr="00C1698C" w:rsidRDefault="002D11B5" w:rsidP="00424D9F">
      <w:pPr>
        <w:pStyle w:val="BodyText1"/>
        <w:numPr>
          <w:ilvl w:val="0"/>
          <w:numId w:val="49"/>
        </w:numPr>
        <w:rPr>
          <w:lang w:val="en-CA"/>
        </w:rPr>
      </w:pPr>
      <w:r w:rsidRPr="00C1698C">
        <w:rPr>
          <w:lang w:val="en-CA"/>
        </w:rPr>
        <w:lastRenderedPageBreak/>
        <w:t>Recommend</w:t>
      </w:r>
      <w:r w:rsidR="00556334">
        <w:rPr>
          <w:lang w:val="en-CA"/>
        </w:rPr>
        <w:t>ing</w:t>
      </w:r>
      <w:r w:rsidRPr="00C1698C">
        <w:rPr>
          <w:lang w:val="en-CA"/>
        </w:rPr>
        <w:t xml:space="preserve"> any budget adjustments deemed advisable to ensure financial responsibility</w:t>
      </w:r>
      <w:r w:rsidR="00556334">
        <w:rPr>
          <w:lang w:val="en-CA"/>
        </w:rPr>
        <w:t>.</w:t>
      </w:r>
    </w:p>
    <w:p w14:paraId="3488C03A" w14:textId="1B0629FB" w:rsidR="002D11B5" w:rsidRPr="00C1698C" w:rsidRDefault="002D11B5" w:rsidP="00424D9F">
      <w:pPr>
        <w:pStyle w:val="BodyText1"/>
        <w:numPr>
          <w:ilvl w:val="0"/>
          <w:numId w:val="49"/>
        </w:numPr>
        <w:rPr>
          <w:lang w:val="en-CA"/>
        </w:rPr>
      </w:pPr>
      <w:r w:rsidRPr="00C1698C">
        <w:rPr>
          <w:lang w:val="en-CA"/>
        </w:rPr>
        <w:t>Keep</w:t>
      </w:r>
      <w:r w:rsidR="00556334">
        <w:rPr>
          <w:lang w:val="en-CA"/>
        </w:rPr>
        <w:t>ing</w:t>
      </w:r>
      <w:r w:rsidRPr="00C1698C">
        <w:rPr>
          <w:lang w:val="en-CA"/>
        </w:rPr>
        <w:t xml:space="preserve"> the financial records, including books of account, necessary to comply with the Societies Act and the Income Tax Act and the generally accepted accounting principles as required by the auditor</w:t>
      </w:r>
      <w:r w:rsidR="00556334">
        <w:rPr>
          <w:lang w:val="en-CA"/>
        </w:rPr>
        <w:t>.</w:t>
      </w:r>
    </w:p>
    <w:p w14:paraId="7D432EF5" w14:textId="4B7D1397" w:rsidR="002D11B5" w:rsidRPr="00C1698C" w:rsidRDefault="002D11B5" w:rsidP="00424D9F">
      <w:pPr>
        <w:pStyle w:val="BodyText1"/>
        <w:numPr>
          <w:ilvl w:val="0"/>
          <w:numId w:val="49"/>
        </w:numPr>
        <w:rPr>
          <w:lang w:val="en-CA"/>
        </w:rPr>
      </w:pPr>
      <w:r w:rsidRPr="00C1698C">
        <w:rPr>
          <w:lang w:val="en-CA"/>
        </w:rPr>
        <w:t>Present</w:t>
      </w:r>
      <w:r w:rsidR="00556334">
        <w:rPr>
          <w:lang w:val="en-CA"/>
        </w:rPr>
        <w:t>ing</w:t>
      </w:r>
      <w:r w:rsidRPr="00C1698C">
        <w:rPr>
          <w:lang w:val="en-CA"/>
        </w:rPr>
        <w:t xml:space="preserve"> the financial statements to the </w:t>
      </w:r>
      <w:r w:rsidR="00556334">
        <w:rPr>
          <w:lang w:val="en-CA"/>
        </w:rPr>
        <w:t>B</w:t>
      </w:r>
      <w:r w:rsidRPr="00C1698C">
        <w:rPr>
          <w:lang w:val="en-CA"/>
        </w:rPr>
        <w:t xml:space="preserve">oard for monthly or quarterly </w:t>
      </w:r>
      <w:r w:rsidR="00556334">
        <w:rPr>
          <w:lang w:val="en-CA"/>
        </w:rPr>
        <w:t>B</w:t>
      </w:r>
      <w:r w:rsidRPr="00C1698C">
        <w:rPr>
          <w:lang w:val="en-CA"/>
        </w:rPr>
        <w:t>oard meetings</w:t>
      </w:r>
      <w:r w:rsidR="00556334">
        <w:rPr>
          <w:lang w:val="en-CA"/>
        </w:rPr>
        <w:t>.</w:t>
      </w:r>
    </w:p>
    <w:p w14:paraId="156D6E8F" w14:textId="68C29AD3" w:rsidR="002D11B5" w:rsidRPr="00C1698C" w:rsidRDefault="002D11B5" w:rsidP="00424D9F">
      <w:pPr>
        <w:pStyle w:val="BodyText1"/>
        <w:numPr>
          <w:ilvl w:val="0"/>
          <w:numId w:val="49"/>
        </w:numPr>
        <w:rPr>
          <w:lang w:val="en-CA"/>
        </w:rPr>
      </w:pPr>
      <w:r w:rsidRPr="00C1698C">
        <w:rPr>
          <w:lang w:val="en-CA"/>
        </w:rPr>
        <w:t>Identify</w:t>
      </w:r>
      <w:r w:rsidR="00556334">
        <w:rPr>
          <w:lang w:val="en-CA"/>
        </w:rPr>
        <w:t>ing</w:t>
      </w:r>
      <w:r w:rsidRPr="00C1698C">
        <w:rPr>
          <w:lang w:val="en-CA"/>
        </w:rPr>
        <w:t xml:space="preserve"> for the </w:t>
      </w:r>
      <w:r w:rsidR="00556334">
        <w:rPr>
          <w:lang w:val="en-CA"/>
        </w:rPr>
        <w:t>B</w:t>
      </w:r>
      <w:r w:rsidRPr="00C1698C">
        <w:rPr>
          <w:lang w:val="en-CA"/>
        </w:rPr>
        <w:t xml:space="preserve">oard variances in the financial operations that are not in compliance with </w:t>
      </w:r>
      <w:r w:rsidR="00556334">
        <w:rPr>
          <w:lang w:val="en-CA"/>
        </w:rPr>
        <w:t>B</w:t>
      </w:r>
      <w:r w:rsidRPr="00C1698C">
        <w:rPr>
          <w:lang w:val="en-CA"/>
        </w:rPr>
        <w:t>oard policies</w:t>
      </w:r>
      <w:r w:rsidR="00424D9F" w:rsidRPr="00C1698C">
        <w:rPr>
          <w:lang w:val="en-CA"/>
        </w:rPr>
        <w:t>.</w:t>
      </w:r>
    </w:p>
    <w:p w14:paraId="38A9DAF8" w14:textId="77777777" w:rsidR="00424D9F" w:rsidRPr="00C1698C" w:rsidRDefault="00424D9F" w:rsidP="00424D9F">
      <w:pPr>
        <w:pStyle w:val="BodyText1"/>
        <w:rPr>
          <w:lang w:val="en-CA"/>
        </w:rPr>
      </w:pPr>
    </w:p>
    <w:p w14:paraId="530511A1" w14:textId="77777777" w:rsidR="007D7C90" w:rsidRPr="00C1698C" w:rsidRDefault="007D7C90">
      <w:pPr>
        <w:widowControl/>
        <w:autoSpaceDE/>
        <w:autoSpaceDN/>
        <w:rPr>
          <w:rFonts w:asciiTheme="majorHAnsi" w:eastAsiaTheme="minorHAnsi" w:hAnsiTheme="majorHAnsi" w:cstheme="majorHAnsi"/>
          <w:b/>
          <w:color w:val="000000" w:themeColor="text1"/>
          <w:kern w:val="2"/>
          <w:sz w:val="26"/>
          <w:szCs w:val="26"/>
          <w:lang w:val="en-CA"/>
          <w14:ligatures w14:val="standardContextual"/>
        </w:rPr>
      </w:pPr>
      <w:r w:rsidRPr="00C1698C">
        <w:rPr>
          <w:lang w:val="en-CA"/>
        </w:rPr>
        <w:br w:type="page"/>
      </w:r>
    </w:p>
    <w:p w14:paraId="5075DDB7" w14:textId="523B9662" w:rsidR="002D11B5" w:rsidRPr="00C1698C" w:rsidRDefault="002D11B5" w:rsidP="00424D9F">
      <w:pPr>
        <w:pStyle w:val="Heading2GovMan"/>
      </w:pPr>
      <w:r w:rsidRPr="00C1698C">
        <w:lastRenderedPageBreak/>
        <w:t>Committee/Task Force Chairperson</w:t>
      </w:r>
    </w:p>
    <w:p w14:paraId="54C79F6E" w14:textId="77777777" w:rsidR="002D11B5" w:rsidRPr="00C1698C" w:rsidRDefault="002D11B5" w:rsidP="002D11B5">
      <w:pPr>
        <w:rPr>
          <w:rFonts w:ascii="FOUNDRYSTERLING-BOOK" w:hAnsi="FOUNDRYSTERLING-BOOK" w:cstheme="minorHAnsi"/>
          <w:color w:val="000000" w:themeColor="text1"/>
          <w:lang w:val="en-CA"/>
        </w:rPr>
      </w:pPr>
    </w:p>
    <w:p w14:paraId="093C12A9" w14:textId="59149833" w:rsidR="002D11B5" w:rsidRPr="00C1698C" w:rsidRDefault="002D11B5" w:rsidP="00424D9F">
      <w:pPr>
        <w:pStyle w:val="Heading3GovMan"/>
        <w:rPr>
          <w:lang w:val="en-CA"/>
        </w:rPr>
      </w:pPr>
      <w:r w:rsidRPr="00C1698C">
        <w:rPr>
          <w:lang w:val="en-CA"/>
        </w:rPr>
        <w:t>Description</w:t>
      </w:r>
    </w:p>
    <w:p w14:paraId="23B873CC" w14:textId="5F4047CD" w:rsidR="002D11B5" w:rsidRPr="00C1698C" w:rsidRDefault="002D11B5" w:rsidP="007D7C90">
      <w:pPr>
        <w:pStyle w:val="BodyText1"/>
        <w:rPr>
          <w:lang w:val="en-CA"/>
        </w:rPr>
      </w:pPr>
      <w:r w:rsidRPr="00C1698C">
        <w:rPr>
          <w:lang w:val="en-CA"/>
        </w:rPr>
        <w:t xml:space="preserve">This position and </w:t>
      </w:r>
      <w:r w:rsidR="00556334">
        <w:rPr>
          <w:lang w:val="en-CA"/>
        </w:rPr>
        <w:t xml:space="preserve">its </w:t>
      </w:r>
      <w:r w:rsidRPr="00C1698C">
        <w:rPr>
          <w:lang w:val="en-CA"/>
        </w:rPr>
        <w:t>function</w:t>
      </w:r>
      <w:r w:rsidR="00556334">
        <w:rPr>
          <w:lang w:val="en-CA"/>
        </w:rPr>
        <w:t>s</w:t>
      </w:r>
      <w:r w:rsidRPr="00C1698C">
        <w:rPr>
          <w:lang w:val="en-CA"/>
        </w:rPr>
        <w:t xml:space="preserve"> are important to the successful achievement of the organization</w:t>
      </w:r>
      <w:r w:rsidR="007D7C90" w:rsidRPr="00C1698C">
        <w:rPr>
          <w:lang w:val="en-CA"/>
        </w:rPr>
        <w:t>’</w:t>
      </w:r>
      <w:r w:rsidRPr="00C1698C">
        <w:rPr>
          <w:lang w:val="en-CA"/>
        </w:rPr>
        <w:t>s vision and outcomes.</w:t>
      </w:r>
      <w:r w:rsidR="00C1698C">
        <w:rPr>
          <w:lang w:val="en-CA"/>
        </w:rPr>
        <w:t xml:space="preserve"> </w:t>
      </w:r>
      <w:r w:rsidRPr="00C1698C">
        <w:rPr>
          <w:lang w:val="en-CA"/>
        </w:rPr>
        <w:t>The Chairperson is responsible for ensuring that an essential piece of work is done and done well.</w:t>
      </w:r>
      <w:r w:rsidR="00C1698C">
        <w:rPr>
          <w:lang w:val="en-CA"/>
        </w:rPr>
        <w:t xml:space="preserve"> </w:t>
      </w:r>
      <w:r w:rsidRPr="00C1698C">
        <w:rPr>
          <w:lang w:val="en-CA"/>
        </w:rPr>
        <w:t>The person selected or chosen should have the skills to work effectively with a small group and be capable of achieving results.</w:t>
      </w:r>
    </w:p>
    <w:p w14:paraId="763F2EF9" w14:textId="77777777" w:rsidR="002D11B5" w:rsidRPr="00C1698C" w:rsidRDefault="002D11B5" w:rsidP="00424D9F">
      <w:pPr>
        <w:rPr>
          <w:lang w:val="en-CA"/>
        </w:rPr>
      </w:pPr>
    </w:p>
    <w:p w14:paraId="70FA0CCD" w14:textId="5B47D72E" w:rsidR="002D11B5" w:rsidRPr="00C1698C" w:rsidRDefault="002D11B5" w:rsidP="00424D9F">
      <w:pPr>
        <w:pStyle w:val="Heading4Gov"/>
        <w:rPr>
          <w:lang w:val="en-CA"/>
        </w:rPr>
      </w:pPr>
      <w:r w:rsidRPr="00C1698C">
        <w:rPr>
          <w:lang w:val="en-CA"/>
        </w:rPr>
        <w:t>Duties and responsibilities</w:t>
      </w:r>
    </w:p>
    <w:p w14:paraId="43CA0889" w14:textId="543B7634" w:rsidR="002D11B5" w:rsidRPr="00C1698C" w:rsidRDefault="00424D9F" w:rsidP="007D7C90">
      <w:pPr>
        <w:pStyle w:val="BodyText1"/>
        <w:rPr>
          <w:lang w:val="en-CA"/>
        </w:rPr>
      </w:pPr>
      <w:r w:rsidRPr="00C1698C">
        <w:rPr>
          <w:lang w:val="en-CA"/>
        </w:rPr>
        <w:t>The Committee/Task Force Chair will:</w:t>
      </w:r>
    </w:p>
    <w:p w14:paraId="38B6578C" w14:textId="74990D87" w:rsidR="002D11B5" w:rsidRPr="00C1698C" w:rsidRDefault="002D11B5" w:rsidP="007D7C90">
      <w:pPr>
        <w:pStyle w:val="BodyText1"/>
        <w:numPr>
          <w:ilvl w:val="0"/>
          <w:numId w:val="50"/>
        </w:numPr>
        <w:rPr>
          <w:lang w:val="en-CA"/>
        </w:rPr>
      </w:pPr>
      <w:r w:rsidRPr="00C1698C">
        <w:rPr>
          <w:lang w:val="en-CA"/>
        </w:rPr>
        <w:t xml:space="preserve">Convene and </w:t>
      </w:r>
      <w:r w:rsidR="00397CFD">
        <w:rPr>
          <w:lang w:val="en-CA"/>
        </w:rPr>
        <w:t>c</w:t>
      </w:r>
      <w:r w:rsidRPr="00C1698C">
        <w:rPr>
          <w:lang w:val="en-CA"/>
        </w:rPr>
        <w:t>hair committee/task force meetings.</w:t>
      </w:r>
    </w:p>
    <w:p w14:paraId="46495F4A" w14:textId="77777777" w:rsidR="002D11B5" w:rsidRPr="00C1698C" w:rsidRDefault="002D11B5" w:rsidP="007D7C90">
      <w:pPr>
        <w:pStyle w:val="BodyText1"/>
        <w:numPr>
          <w:ilvl w:val="0"/>
          <w:numId w:val="50"/>
        </w:numPr>
        <w:rPr>
          <w:lang w:val="en-CA"/>
        </w:rPr>
      </w:pPr>
      <w:r w:rsidRPr="00C1698C">
        <w:rPr>
          <w:lang w:val="en-CA"/>
        </w:rPr>
        <w:t>Recruit and orient volunteers for the committee/task force.</w:t>
      </w:r>
    </w:p>
    <w:p w14:paraId="07D97406" w14:textId="77777777" w:rsidR="002D11B5" w:rsidRPr="00C1698C" w:rsidRDefault="002D11B5" w:rsidP="007D7C90">
      <w:pPr>
        <w:pStyle w:val="BodyText1"/>
        <w:numPr>
          <w:ilvl w:val="0"/>
          <w:numId w:val="50"/>
        </w:numPr>
        <w:rPr>
          <w:lang w:val="en-CA"/>
        </w:rPr>
      </w:pPr>
      <w:r w:rsidRPr="00C1698C">
        <w:rPr>
          <w:lang w:val="en-CA"/>
        </w:rPr>
        <w:t>Inform committee/task force members of mandate and terms of reference.</w:t>
      </w:r>
    </w:p>
    <w:p w14:paraId="3C44D15D" w14:textId="77777777" w:rsidR="002D11B5" w:rsidRPr="00C1698C" w:rsidRDefault="002D11B5" w:rsidP="007D7C90">
      <w:pPr>
        <w:pStyle w:val="BodyText1"/>
        <w:numPr>
          <w:ilvl w:val="0"/>
          <w:numId w:val="50"/>
        </w:numPr>
        <w:rPr>
          <w:lang w:val="en-CA"/>
        </w:rPr>
      </w:pPr>
      <w:r w:rsidRPr="00C1698C">
        <w:rPr>
          <w:lang w:val="en-CA"/>
        </w:rPr>
        <w:t>Manage the work of the committee/task force.</w:t>
      </w:r>
    </w:p>
    <w:p w14:paraId="3720A5B1" w14:textId="77777777" w:rsidR="002D11B5" w:rsidRPr="00C1698C" w:rsidRDefault="002D11B5" w:rsidP="007D7C90">
      <w:pPr>
        <w:pStyle w:val="BodyText1"/>
        <w:numPr>
          <w:ilvl w:val="0"/>
          <w:numId w:val="50"/>
        </w:numPr>
        <w:rPr>
          <w:lang w:val="en-CA"/>
        </w:rPr>
      </w:pPr>
      <w:r w:rsidRPr="00C1698C">
        <w:rPr>
          <w:lang w:val="en-CA"/>
        </w:rPr>
        <w:t>Prepare and submit committee/task force reports.</w:t>
      </w:r>
    </w:p>
    <w:p w14:paraId="7A814705" w14:textId="2EA8F393" w:rsidR="002D11B5" w:rsidRPr="00C1698C" w:rsidRDefault="002D11B5" w:rsidP="007D7C90">
      <w:pPr>
        <w:pStyle w:val="BodyText1"/>
        <w:numPr>
          <w:ilvl w:val="0"/>
          <w:numId w:val="50"/>
        </w:numPr>
        <w:rPr>
          <w:lang w:val="en-CA"/>
        </w:rPr>
      </w:pPr>
      <w:r w:rsidRPr="00C1698C">
        <w:rPr>
          <w:lang w:val="en-CA"/>
        </w:rPr>
        <w:t>Keep committee/task force members focus</w:t>
      </w:r>
      <w:r w:rsidR="00397CFD">
        <w:rPr>
          <w:lang w:val="en-CA"/>
        </w:rPr>
        <w:t>s</w:t>
      </w:r>
      <w:r w:rsidRPr="00C1698C">
        <w:rPr>
          <w:lang w:val="en-CA"/>
        </w:rPr>
        <w:t>ed and involved.</w:t>
      </w:r>
    </w:p>
    <w:p w14:paraId="4C8E9535" w14:textId="4A5BDC10" w:rsidR="002D11B5" w:rsidRPr="00C1698C" w:rsidRDefault="002D11B5" w:rsidP="007D7C90">
      <w:pPr>
        <w:pStyle w:val="BodyText1"/>
        <w:numPr>
          <w:ilvl w:val="0"/>
          <w:numId w:val="50"/>
        </w:numPr>
        <w:rPr>
          <w:lang w:val="en-CA"/>
        </w:rPr>
      </w:pPr>
      <w:r w:rsidRPr="00C1698C">
        <w:rPr>
          <w:lang w:val="en-CA"/>
        </w:rPr>
        <w:t xml:space="preserve">Liaise with the </w:t>
      </w:r>
      <w:r w:rsidR="00397CFD">
        <w:rPr>
          <w:lang w:val="en-CA"/>
        </w:rPr>
        <w:t>B</w:t>
      </w:r>
      <w:r w:rsidRPr="00C1698C">
        <w:rPr>
          <w:lang w:val="en-CA"/>
        </w:rPr>
        <w:t>oard or staff with respect to activities of the committee/task force.</w:t>
      </w:r>
    </w:p>
    <w:p w14:paraId="47949E84" w14:textId="1C8950A0" w:rsidR="00251F33" w:rsidRPr="00C1698C" w:rsidRDefault="00251F33" w:rsidP="007D7C90">
      <w:pPr>
        <w:pStyle w:val="BodyText1"/>
        <w:rPr>
          <w:lang w:val="en-CA"/>
        </w:rPr>
      </w:pPr>
    </w:p>
    <w:sectPr w:rsidR="00251F33" w:rsidRPr="00C1698C" w:rsidSect="00A56DC3">
      <w:headerReference w:type="default" r:id="rId8"/>
      <w:footerReference w:type="even" r:id="rId9"/>
      <w:headerReference w:type="first" r:id="rId10"/>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A3010" w14:textId="77777777" w:rsidR="00240C79" w:rsidRDefault="00240C79">
      <w:r>
        <w:separator/>
      </w:r>
    </w:p>
  </w:endnote>
  <w:endnote w:type="continuationSeparator" w:id="0">
    <w:p w14:paraId="288F6B66" w14:textId="77777777" w:rsidR="00240C79" w:rsidRDefault="0024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UNDRYSTERLING-BOOK">
    <w:panose1 w:val="02000503040000020004"/>
    <w:charset w:val="4D"/>
    <w:family w:val="auto"/>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55 Roman">
    <w:altName w:val="Cambri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ƒ¡•”˛">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8398277"/>
      <w:docPartObj>
        <w:docPartGallery w:val="Page Numbers (Bottom of Page)"/>
        <w:docPartUnique/>
      </w:docPartObj>
    </w:sdtPr>
    <w:sdtContent>
      <w:p w14:paraId="5798E439" w14:textId="14861B97" w:rsidR="005355A2" w:rsidRDefault="00000000" w:rsidP="00C22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246">
          <w:rPr>
            <w:rStyle w:val="PageNumber"/>
            <w:noProof/>
          </w:rPr>
          <w:t>1</w:t>
        </w:r>
        <w:r>
          <w:rPr>
            <w:rStyle w:val="PageNumber"/>
          </w:rPr>
          <w:fldChar w:fldCharType="end"/>
        </w:r>
      </w:p>
    </w:sdtContent>
  </w:sdt>
  <w:p w14:paraId="1F783314" w14:textId="77777777" w:rsidR="005355A2" w:rsidRDefault="005355A2" w:rsidP="009906CC">
    <w:pPr>
      <w:pStyle w:val="Footer"/>
      <w:ind w:right="360"/>
    </w:pPr>
  </w:p>
  <w:p w14:paraId="13DA8D05" w14:textId="77777777" w:rsidR="00FD14E1" w:rsidRDefault="00FD14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05C4F" w14:textId="77777777" w:rsidR="00240C79" w:rsidRDefault="00240C79">
      <w:r>
        <w:separator/>
      </w:r>
    </w:p>
  </w:footnote>
  <w:footnote w:type="continuationSeparator" w:id="0">
    <w:p w14:paraId="794E855A" w14:textId="77777777" w:rsidR="00240C79" w:rsidRDefault="0024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D579" w14:textId="349E53F2" w:rsidR="00EF7DCA" w:rsidRDefault="00EF7DCA">
    <w:pPr>
      <w:pStyle w:val="Header"/>
    </w:pPr>
    <w:r>
      <w:rPr>
        <w:noProof/>
      </w:rPr>
      <w:drawing>
        <wp:anchor distT="0" distB="0" distL="0" distR="0" simplePos="0" relativeHeight="251666432" behindDoc="1" locked="0" layoutInCell="1" allowOverlap="1" wp14:anchorId="39073817" wp14:editId="7FEC2EDA">
          <wp:simplePos x="0" y="0"/>
          <wp:positionH relativeFrom="page">
            <wp:posOffset>914400</wp:posOffset>
          </wp:positionH>
          <wp:positionV relativeFrom="page">
            <wp:posOffset>323586</wp:posOffset>
          </wp:positionV>
          <wp:extent cx="1082039" cy="426719"/>
          <wp:effectExtent l="0" t="0" r="4445" b="0"/>
          <wp:wrapNone/>
          <wp:docPr id="1"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147" w14:textId="3F392E28" w:rsidR="00A56DC3" w:rsidRDefault="00A56DC3">
    <w:pPr>
      <w:pStyle w:val="Header"/>
    </w:pPr>
    <w:r>
      <w:rPr>
        <w:noProof/>
      </w:rPr>
      <w:drawing>
        <wp:anchor distT="0" distB="0" distL="0" distR="0" simplePos="0" relativeHeight="251664384" behindDoc="1" locked="0" layoutInCell="1" allowOverlap="1" wp14:anchorId="0FAC9604" wp14:editId="0AEE36CC">
          <wp:simplePos x="0" y="0"/>
          <wp:positionH relativeFrom="page">
            <wp:posOffset>914400</wp:posOffset>
          </wp:positionH>
          <wp:positionV relativeFrom="page">
            <wp:posOffset>548005</wp:posOffset>
          </wp:positionV>
          <wp:extent cx="1082039" cy="426719"/>
          <wp:effectExtent l="0" t="0" r="4445" b="0"/>
          <wp:wrapNone/>
          <wp:docPr id="1858959758"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8959758"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581"/>
    <w:multiLevelType w:val="hybridMultilevel"/>
    <w:tmpl w:val="4244B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8443A5"/>
    <w:multiLevelType w:val="hybridMultilevel"/>
    <w:tmpl w:val="BF1AB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2D15CC"/>
    <w:multiLevelType w:val="hybridMultilevel"/>
    <w:tmpl w:val="CF20BE1A"/>
    <w:lvl w:ilvl="0" w:tplc="10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231B8"/>
    <w:multiLevelType w:val="hybridMultilevel"/>
    <w:tmpl w:val="8E82ADE4"/>
    <w:lvl w:ilvl="0" w:tplc="E9D651AC">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50D6149"/>
    <w:multiLevelType w:val="hybridMultilevel"/>
    <w:tmpl w:val="CD4ED7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5CC2260"/>
    <w:multiLevelType w:val="hybridMultilevel"/>
    <w:tmpl w:val="0D4441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5DA2E18"/>
    <w:multiLevelType w:val="multilevel"/>
    <w:tmpl w:val="FA901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7D36D16"/>
    <w:multiLevelType w:val="hybridMultilevel"/>
    <w:tmpl w:val="8B282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464020"/>
    <w:multiLevelType w:val="hybridMultilevel"/>
    <w:tmpl w:val="7DE669B2"/>
    <w:lvl w:ilvl="0" w:tplc="10090017">
      <w:start w:val="1"/>
      <w:numFmt w:val="lowerLetter"/>
      <w:lvlText w:val="%1)"/>
      <w:lvlJc w:val="left"/>
      <w:pPr>
        <w:ind w:left="774" w:hanging="360"/>
      </w:pPr>
    </w:lvl>
    <w:lvl w:ilvl="1" w:tplc="10090019" w:tentative="1">
      <w:start w:val="1"/>
      <w:numFmt w:val="lowerLetter"/>
      <w:lvlText w:val="%2."/>
      <w:lvlJc w:val="left"/>
      <w:pPr>
        <w:ind w:left="1494" w:hanging="360"/>
      </w:pPr>
    </w:lvl>
    <w:lvl w:ilvl="2" w:tplc="1009001B" w:tentative="1">
      <w:start w:val="1"/>
      <w:numFmt w:val="lowerRoman"/>
      <w:lvlText w:val="%3."/>
      <w:lvlJc w:val="right"/>
      <w:pPr>
        <w:ind w:left="2214" w:hanging="180"/>
      </w:pPr>
    </w:lvl>
    <w:lvl w:ilvl="3" w:tplc="1009000F" w:tentative="1">
      <w:start w:val="1"/>
      <w:numFmt w:val="decimal"/>
      <w:lvlText w:val="%4."/>
      <w:lvlJc w:val="left"/>
      <w:pPr>
        <w:ind w:left="2934" w:hanging="360"/>
      </w:pPr>
    </w:lvl>
    <w:lvl w:ilvl="4" w:tplc="10090019" w:tentative="1">
      <w:start w:val="1"/>
      <w:numFmt w:val="lowerLetter"/>
      <w:lvlText w:val="%5."/>
      <w:lvlJc w:val="left"/>
      <w:pPr>
        <w:ind w:left="3654" w:hanging="360"/>
      </w:pPr>
    </w:lvl>
    <w:lvl w:ilvl="5" w:tplc="1009001B" w:tentative="1">
      <w:start w:val="1"/>
      <w:numFmt w:val="lowerRoman"/>
      <w:lvlText w:val="%6."/>
      <w:lvlJc w:val="right"/>
      <w:pPr>
        <w:ind w:left="4374" w:hanging="180"/>
      </w:pPr>
    </w:lvl>
    <w:lvl w:ilvl="6" w:tplc="1009000F" w:tentative="1">
      <w:start w:val="1"/>
      <w:numFmt w:val="decimal"/>
      <w:lvlText w:val="%7."/>
      <w:lvlJc w:val="left"/>
      <w:pPr>
        <w:ind w:left="5094" w:hanging="360"/>
      </w:pPr>
    </w:lvl>
    <w:lvl w:ilvl="7" w:tplc="10090019" w:tentative="1">
      <w:start w:val="1"/>
      <w:numFmt w:val="lowerLetter"/>
      <w:lvlText w:val="%8."/>
      <w:lvlJc w:val="left"/>
      <w:pPr>
        <w:ind w:left="5814" w:hanging="360"/>
      </w:pPr>
    </w:lvl>
    <w:lvl w:ilvl="8" w:tplc="1009001B" w:tentative="1">
      <w:start w:val="1"/>
      <w:numFmt w:val="lowerRoman"/>
      <w:lvlText w:val="%9."/>
      <w:lvlJc w:val="right"/>
      <w:pPr>
        <w:ind w:left="6534" w:hanging="180"/>
      </w:pPr>
    </w:lvl>
  </w:abstractNum>
  <w:abstractNum w:abstractNumId="9" w15:restartNumberingAfterBreak="0">
    <w:nsid w:val="0B8F2309"/>
    <w:multiLevelType w:val="hybridMultilevel"/>
    <w:tmpl w:val="86F4B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F32D2C"/>
    <w:multiLevelType w:val="hybridMultilevel"/>
    <w:tmpl w:val="4F4C7B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0E26454"/>
    <w:multiLevelType w:val="hybridMultilevel"/>
    <w:tmpl w:val="5866D71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624B5"/>
    <w:multiLevelType w:val="hybridMultilevel"/>
    <w:tmpl w:val="456801F0"/>
    <w:lvl w:ilvl="0" w:tplc="BBE01B86">
      <w:start w:val="8"/>
      <w:numFmt w:val="bullet"/>
      <w:lvlText w:val="•"/>
      <w:lvlJc w:val="left"/>
      <w:pPr>
        <w:ind w:left="360" w:hanging="360"/>
      </w:pPr>
      <w:rPr>
        <w:rFonts w:ascii="FOUNDRYSTERLING-BOOK" w:eastAsiaTheme="minorHAnsi" w:hAnsi="FOUNDRYSTERLING-BOOK"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904BE7"/>
    <w:multiLevelType w:val="hybridMultilevel"/>
    <w:tmpl w:val="66044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C030A1"/>
    <w:multiLevelType w:val="hybridMultilevel"/>
    <w:tmpl w:val="90EADD0A"/>
    <w:lvl w:ilvl="0" w:tplc="A334924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C53FA"/>
    <w:multiLevelType w:val="hybridMultilevel"/>
    <w:tmpl w:val="CE704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3157E9"/>
    <w:multiLevelType w:val="hybridMultilevel"/>
    <w:tmpl w:val="A1328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33304A"/>
    <w:multiLevelType w:val="hybridMultilevel"/>
    <w:tmpl w:val="848E9E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5861C5"/>
    <w:multiLevelType w:val="hybridMultilevel"/>
    <w:tmpl w:val="5A04A772"/>
    <w:lvl w:ilvl="0" w:tplc="10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D9D0999"/>
    <w:multiLevelType w:val="hybridMultilevel"/>
    <w:tmpl w:val="F9865206"/>
    <w:lvl w:ilvl="0" w:tplc="1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EAD64E4"/>
    <w:multiLevelType w:val="hybridMultilevel"/>
    <w:tmpl w:val="A61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F23186"/>
    <w:multiLevelType w:val="hybridMultilevel"/>
    <w:tmpl w:val="5E2E811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3086FB7"/>
    <w:multiLevelType w:val="hybridMultilevel"/>
    <w:tmpl w:val="0290B8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5ED1405"/>
    <w:multiLevelType w:val="hybridMultilevel"/>
    <w:tmpl w:val="5A6C456A"/>
    <w:lvl w:ilvl="0" w:tplc="10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765844"/>
    <w:multiLevelType w:val="hybridMultilevel"/>
    <w:tmpl w:val="E5487C7A"/>
    <w:lvl w:ilvl="0" w:tplc="8D1E20F4">
      <w:start w:val="1"/>
      <w:numFmt w:val="lowerLetter"/>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43515"/>
    <w:multiLevelType w:val="hybridMultilevel"/>
    <w:tmpl w:val="60FAE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50109C7"/>
    <w:multiLevelType w:val="hybridMultilevel"/>
    <w:tmpl w:val="8F202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6A5686C"/>
    <w:multiLevelType w:val="hybridMultilevel"/>
    <w:tmpl w:val="718EB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7471DB"/>
    <w:multiLevelType w:val="hybridMultilevel"/>
    <w:tmpl w:val="4D564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E27A12"/>
    <w:multiLevelType w:val="hybridMultilevel"/>
    <w:tmpl w:val="D6D6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4166CC"/>
    <w:multiLevelType w:val="hybridMultilevel"/>
    <w:tmpl w:val="D20A4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531B8A"/>
    <w:multiLevelType w:val="hybridMultilevel"/>
    <w:tmpl w:val="7736C55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24D0AAC"/>
    <w:multiLevelType w:val="hybridMultilevel"/>
    <w:tmpl w:val="2F56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B842DB3"/>
    <w:multiLevelType w:val="hybridMultilevel"/>
    <w:tmpl w:val="BB16D618"/>
    <w:lvl w:ilvl="0" w:tplc="10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CE20B1"/>
    <w:multiLevelType w:val="hybridMultilevel"/>
    <w:tmpl w:val="D30A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13280"/>
    <w:multiLevelType w:val="hybridMultilevel"/>
    <w:tmpl w:val="43D4A134"/>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62021"/>
    <w:multiLevelType w:val="hybridMultilevel"/>
    <w:tmpl w:val="928EEF4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6505388D"/>
    <w:multiLevelType w:val="hybridMultilevel"/>
    <w:tmpl w:val="CC7088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57338C7"/>
    <w:multiLevelType w:val="hybridMultilevel"/>
    <w:tmpl w:val="F0662C02"/>
    <w:lvl w:ilvl="0" w:tplc="10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7516A4"/>
    <w:multiLevelType w:val="hybridMultilevel"/>
    <w:tmpl w:val="3CA63280"/>
    <w:lvl w:ilvl="0" w:tplc="BBE01B86">
      <w:start w:val="8"/>
      <w:numFmt w:val="bullet"/>
      <w:lvlText w:val="•"/>
      <w:lvlJc w:val="left"/>
      <w:pPr>
        <w:ind w:left="360" w:hanging="360"/>
      </w:pPr>
      <w:rPr>
        <w:rFonts w:ascii="FOUNDRYSTERLING-BOOK" w:eastAsiaTheme="minorHAnsi" w:hAnsi="FOUNDRYSTERLING-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FF3F7E"/>
    <w:multiLevelType w:val="hybridMultilevel"/>
    <w:tmpl w:val="F99CA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7544C0D"/>
    <w:multiLevelType w:val="hybridMultilevel"/>
    <w:tmpl w:val="67F0F4EC"/>
    <w:lvl w:ilvl="0" w:tplc="8D323578">
      <w:start w:val="1"/>
      <w:numFmt w:val="lowerLetter"/>
      <w:lvlText w:val="%1."/>
      <w:lvlJc w:val="left"/>
      <w:pPr>
        <w:ind w:left="1080" w:hanging="360"/>
      </w:pPr>
      <w:rPr>
        <w:rFonts w:asciiTheme="minorHAnsi" w:eastAsia="Calibri" w:hAnsiTheme="minorHAnsi" w:cstheme="maj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B0B4D37"/>
    <w:multiLevelType w:val="hybridMultilevel"/>
    <w:tmpl w:val="DAEE9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E4530F"/>
    <w:multiLevelType w:val="hybridMultilevel"/>
    <w:tmpl w:val="6DDE3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250C33"/>
    <w:multiLevelType w:val="hybridMultilevel"/>
    <w:tmpl w:val="D45C5DD0"/>
    <w:lvl w:ilvl="0" w:tplc="10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7B35C66"/>
    <w:multiLevelType w:val="hybridMultilevel"/>
    <w:tmpl w:val="DE5885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95D45A8"/>
    <w:multiLevelType w:val="hybridMultilevel"/>
    <w:tmpl w:val="08609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A4C0C8D"/>
    <w:multiLevelType w:val="hybridMultilevel"/>
    <w:tmpl w:val="4AFAC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D7F4CD4"/>
    <w:multiLevelType w:val="hybridMultilevel"/>
    <w:tmpl w:val="4FCEE458"/>
    <w:lvl w:ilvl="0" w:tplc="10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EF017B8"/>
    <w:multiLevelType w:val="hybridMultilevel"/>
    <w:tmpl w:val="25B054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99742611">
    <w:abstractNumId w:val="20"/>
  </w:num>
  <w:num w:numId="2" w16cid:durableId="1827280792">
    <w:abstractNumId w:val="29"/>
  </w:num>
  <w:num w:numId="3" w16cid:durableId="488058301">
    <w:abstractNumId w:val="40"/>
  </w:num>
  <w:num w:numId="4" w16cid:durableId="1666980414">
    <w:abstractNumId w:val="6"/>
  </w:num>
  <w:num w:numId="5" w16cid:durableId="1206679002">
    <w:abstractNumId w:val="10"/>
  </w:num>
  <w:num w:numId="6" w16cid:durableId="1550605737">
    <w:abstractNumId w:val="3"/>
  </w:num>
  <w:num w:numId="7" w16cid:durableId="1321081354">
    <w:abstractNumId w:val="41"/>
  </w:num>
  <w:num w:numId="8" w16cid:durableId="1771899729">
    <w:abstractNumId w:val="12"/>
  </w:num>
  <w:num w:numId="9" w16cid:durableId="1551839314">
    <w:abstractNumId w:val="39"/>
  </w:num>
  <w:num w:numId="10" w16cid:durableId="1818571325">
    <w:abstractNumId w:val="0"/>
  </w:num>
  <w:num w:numId="11" w16cid:durableId="150828138">
    <w:abstractNumId w:val="32"/>
  </w:num>
  <w:num w:numId="12" w16cid:durableId="367068303">
    <w:abstractNumId w:val="7"/>
  </w:num>
  <w:num w:numId="13" w16cid:durableId="909119837">
    <w:abstractNumId w:val="30"/>
  </w:num>
  <w:num w:numId="14" w16cid:durableId="103116364">
    <w:abstractNumId w:val="15"/>
  </w:num>
  <w:num w:numId="15" w16cid:durableId="1537280277">
    <w:abstractNumId w:val="13"/>
  </w:num>
  <w:num w:numId="16" w16cid:durableId="1705668609">
    <w:abstractNumId w:val="25"/>
  </w:num>
  <w:num w:numId="17" w16cid:durableId="1546522337">
    <w:abstractNumId w:val="1"/>
  </w:num>
  <w:num w:numId="18" w16cid:durableId="653074135">
    <w:abstractNumId w:val="26"/>
  </w:num>
  <w:num w:numId="19" w16cid:durableId="42947175">
    <w:abstractNumId w:val="47"/>
  </w:num>
  <w:num w:numId="20" w16cid:durableId="2071340013">
    <w:abstractNumId w:val="46"/>
  </w:num>
  <w:num w:numId="21" w16cid:durableId="209924824">
    <w:abstractNumId w:val="27"/>
  </w:num>
  <w:num w:numId="22" w16cid:durableId="1085112218">
    <w:abstractNumId w:val="9"/>
  </w:num>
  <w:num w:numId="23" w16cid:durableId="1462378310">
    <w:abstractNumId w:val="42"/>
  </w:num>
  <w:num w:numId="24" w16cid:durableId="478183203">
    <w:abstractNumId w:val="16"/>
  </w:num>
  <w:num w:numId="25" w16cid:durableId="1130057566">
    <w:abstractNumId w:val="2"/>
  </w:num>
  <w:num w:numId="26" w16cid:durableId="1836266344">
    <w:abstractNumId w:val="37"/>
  </w:num>
  <w:num w:numId="27" w16cid:durableId="1841889438">
    <w:abstractNumId w:val="36"/>
  </w:num>
  <w:num w:numId="28" w16cid:durableId="1760056551">
    <w:abstractNumId w:val="19"/>
  </w:num>
  <w:num w:numId="29" w16cid:durableId="1259027057">
    <w:abstractNumId w:val="14"/>
  </w:num>
  <w:num w:numId="30" w16cid:durableId="1062866970">
    <w:abstractNumId w:val="35"/>
  </w:num>
  <w:num w:numId="31" w16cid:durableId="793793036">
    <w:abstractNumId w:val="38"/>
  </w:num>
  <w:num w:numId="32" w16cid:durableId="229000940">
    <w:abstractNumId w:val="48"/>
  </w:num>
  <w:num w:numId="33" w16cid:durableId="99684805">
    <w:abstractNumId w:val="33"/>
  </w:num>
  <w:num w:numId="34" w16cid:durableId="539900814">
    <w:abstractNumId w:val="44"/>
  </w:num>
  <w:num w:numId="35" w16cid:durableId="364986473">
    <w:abstractNumId w:val="23"/>
  </w:num>
  <w:num w:numId="36" w16cid:durableId="341973377">
    <w:abstractNumId w:val="18"/>
  </w:num>
  <w:num w:numId="37" w16cid:durableId="50466398">
    <w:abstractNumId w:val="34"/>
  </w:num>
  <w:num w:numId="38" w16cid:durableId="1611428760">
    <w:abstractNumId w:val="24"/>
  </w:num>
  <w:num w:numId="39" w16cid:durableId="83502275">
    <w:abstractNumId w:val="49"/>
  </w:num>
  <w:num w:numId="40" w16cid:durableId="758061719">
    <w:abstractNumId w:val="31"/>
  </w:num>
  <w:num w:numId="41" w16cid:durableId="1450660792">
    <w:abstractNumId w:val="8"/>
  </w:num>
  <w:num w:numId="42" w16cid:durableId="1824933862">
    <w:abstractNumId w:val="5"/>
  </w:num>
  <w:num w:numId="43" w16cid:durableId="631404321">
    <w:abstractNumId w:val="45"/>
  </w:num>
  <w:num w:numId="44" w16cid:durableId="2025011206">
    <w:abstractNumId w:val="4"/>
  </w:num>
  <w:num w:numId="45" w16cid:durableId="363940215">
    <w:abstractNumId w:val="11"/>
  </w:num>
  <w:num w:numId="46" w16cid:durableId="2116753460">
    <w:abstractNumId w:val="22"/>
  </w:num>
  <w:num w:numId="47" w16cid:durableId="457720898">
    <w:abstractNumId w:val="28"/>
  </w:num>
  <w:num w:numId="48" w16cid:durableId="923995030">
    <w:abstractNumId w:val="17"/>
  </w:num>
  <w:num w:numId="49" w16cid:durableId="754203681">
    <w:abstractNumId w:val="43"/>
  </w:num>
  <w:num w:numId="50" w16cid:durableId="67183773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6"/>
    <w:rsid w:val="0000592B"/>
    <w:rsid w:val="00020A21"/>
    <w:rsid w:val="00021B5B"/>
    <w:rsid w:val="00022EFF"/>
    <w:rsid w:val="00031A9B"/>
    <w:rsid w:val="00034512"/>
    <w:rsid w:val="000354ED"/>
    <w:rsid w:val="00052CD2"/>
    <w:rsid w:val="00052CF0"/>
    <w:rsid w:val="00065986"/>
    <w:rsid w:val="00070DBC"/>
    <w:rsid w:val="0008300C"/>
    <w:rsid w:val="000C50FC"/>
    <w:rsid w:val="000D76E7"/>
    <w:rsid w:val="000E59F0"/>
    <w:rsid w:val="00104916"/>
    <w:rsid w:val="0011260B"/>
    <w:rsid w:val="00115C24"/>
    <w:rsid w:val="001243C9"/>
    <w:rsid w:val="001342CE"/>
    <w:rsid w:val="0014274D"/>
    <w:rsid w:val="00144F5D"/>
    <w:rsid w:val="00162978"/>
    <w:rsid w:val="00166D95"/>
    <w:rsid w:val="00176BF6"/>
    <w:rsid w:val="00180B1D"/>
    <w:rsid w:val="0019145B"/>
    <w:rsid w:val="00192ED4"/>
    <w:rsid w:val="00196544"/>
    <w:rsid w:val="001A1E54"/>
    <w:rsid w:val="001A213C"/>
    <w:rsid w:val="001B5BD2"/>
    <w:rsid w:val="001B75F6"/>
    <w:rsid w:val="001C0ED4"/>
    <w:rsid w:val="001C455A"/>
    <w:rsid w:val="001E780F"/>
    <w:rsid w:val="001F6848"/>
    <w:rsid w:val="00203F0B"/>
    <w:rsid w:val="00204422"/>
    <w:rsid w:val="00204583"/>
    <w:rsid w:val="00214FAA"/>
    <w:rsid w:val="00222B12"/>
    <w:rsid w:val="00225D0F"/>
    <w:rsid w:val="00240C79"/>
    <w:rsid w:val="00251F33"/>
    <w:rsid w:val="002541E5"/>
    <w:rsid w:val="00257924"/>
    <w:rsid w:val="00263F60"/>
    <w:rsid w:val="00294E6F"/>
    <w:rsid w:val="002C56C0"/>
    <w:rsid w:val="002D11B5"/>
    <w:rsid w:val="002E6707"/>
    <w:rsid w:val="002E7072"/>
    <w:rsid w:val="002F5FBE"/>
    <w:rsid w:val="0033066C"/>
    <w:rsid w:val="00346BDB"/>
    <w:rsid w:val="00346BE1"/>
    <w:rsid w:val="00370DE3"/>
    <w:rsid w:val="0038458A"/>
    <w:rsid w:val="00391B4D"/>
    <w:rsid w:val="00397CFD"/>
    <w:rsid w:val="003A6E93"/>
    <w:rsid w:val="003B58C7"/>
    <w:rsid w:val="003B5BAC"/>
    <w:rsid w:val="003B6C5C"/>
    <w:rsid w:val="003C7477"/>
    <w:rsid w:val="003D7EB4"/>
    <w:rsid w:val="003E75BA"/>
    <w:rsid w:val="003F2A12"/>
    <w:rsid w:val="00407DC6"/>
    <w:rsid w:val="00414B04"/>
    <w:rsid w:val="0041787A"/>
    <w:rsid w:val="00424D9F"/>
    <w:rsid w:val="00441646"/>
    <w:rsid w:val="00463B38"/>
    <w:rsid w:val="00466A5C"/>
    <w:rsid w:val="00471E5F"/>
    <w:rsid w:val="00471FF9"/>
    <w:rsid w:val="004A0824"/>
    <w:rsid w:val="004B0086"/>
    <w:rsid w:val="004B1926"/>
    <w:rsid w:val="004C21FA"/>
    <w:rsid w:val="004C41D0"/>
    <w:rsid w:val="004C53A1"/>
    <w:rsid w:val="004D526E"/>
    <w:rsid w:val="004E13B6"/>
    <w:rsid w:val="004F3F28"/>
    <w:rsid w:val="00505726"/>
    <w:rsid w:val="005355A2"/>
    <w:rsid w:val="00537DA6"/>
    <w:rsid w:val="005437E3"/>
    <w:rsid w:val="0054542C"/>
    <w:rsid w:val="005465EE"/>
    <w:rsid w:val="00555AF4"/>
    <w:rsid w:val="00556334"/>
    <w:rsid w:val="00566377"/>
    <w:rsid w:val="005821D7"/>
    <w:rsid w:val="005A34B9"/>
    <w:rsid w:val="005C237F"/>
    <w:rsid w:val="005C49A9"/>
    <w:rsid w:val="005D4B0B"/>
    <w:rsid w:val="005F4294"/>
    <w:rsid w:val="005F471B"/>
    <w:rsid w:val="005F6A2A"/>
    <w:rsid w:val="0060063F"/>
    <w:rsid w:val="00632DDE"/>
    <w:rsid w:val="00652E46"/>
    <w:rsid w:val="00663AB8"/>
    <w:rsid w:val="0066620F"/>
    <w:rsid w:val="00685529"/>
    <w:rsid w:val="006933D2"/>
    <w:rsid w:val="006B2B54"/>
    <w:rsid w:val="006B7E30"/>
    <w:rsid w:val="006C6BB8"/>
    <w:rsid w:val="006D2B0C"/>
    <w:rsid w:val="006D7F58"/>
    <w:rsid w:val="007036D5"/>
    <w:rsid w:val="007067B2"/>
    <w:rsid w:val="00706AA8"/>
    <w:rsid w:val="007111B2"/>
    <w:rsid w:val="0071173F"/>
    <w:rsid w:val="00717948"/>
    <w:rsid w:val="00724C85"/>
    <w:rsid w:val="007339EF"/>
    <w:rsid w:val="00746972"/>
    <w:rsid w:val="00751F00"/>
    <w:rsid w:val="00762446"/>
    <w:rsid w:val="00766D37"/>
    <w:rsid w:val="00770680"/>
    <w:rsid w:val="00777A13"/>
    <w:rsid w:val="007959EE"/>
    <w:rsid w:val="007D1399"/>
    <w:rsid w:val="007D7C90"/>
    <w:rsid w:val="00816847"/>
    <w:rsid w:val="00847578"/>
    <w:rsid w:val="008545F0"/>
    <w:rsid w:val="00864E74"/>
    <w:rsid w:val="008742EF"/>
    <w:rsid w:val="008745F3"/>
    <w:rsid w:val="00875343"/>
    <w:rsid w:val="008C4016"/>
    <w:rsid w:val="008F5BEA"/>
    <w:rsid w:val="0092044E"/>
    <w:rsid w:val="00920A52"/>
    <w:rsid w:val="00922DEB"/>
    <w:rsid w:val="009549D7"/>
    <w:rsid w:val="00976DD2"/>
    <w:rsid w:val="00985371"/>
    <w:rsid w:val="00991E44"/>
    <w:rsid w:val="00992A1E"/>
    <w:rsid w:val="009B256B"/>
    <w:rsid w:val="009C0E6C"/>
    <w:rsid w:val="009D047E"/>
    <w:rsid w:val="009D05EF"/>
    <w:rsid w:val="009D2BCD"/>
    <w:rsid w:val="009D4288"/>
    <w:rsid w:val="009E0BC8"/>
    <w:rsid w:val="009F0495"/>
    <w:rsid w:val="009F759B"/>
    <w:rsid w:val="00A1479A"/>
    <w:rsid w:val="00A42FC3"/>
    <w:rsid w:val="00A45719"/>
    <w:rsid w:val="00A52424"/>
    <w:rsid w:val="00A56DC3"/>
    <w:rsid w:val="00A575D4"/>
    <w:rsid w:val="00A618C8"/>
    <w:rsid w:val="00A66EA0"/>
    <w:rsid w:val="00A7120B"/>
    <w:rsid w:val="00A8215C"/>
    <w:rsid w:val="00A848B0"/>
    <w:rsid w:val="00AA4897"/>
    <w:rsid w:val="00AB2AA3"/>
    <w:rsid w:val="00AB489E"/>
    <w:rsid w:val="00AC4E55"/>
    <w:rsid w:val="00AC7361"/>
    <w:rsid w:val="00AD640A"/>
    <w:rsid w:val="00AE661F"/>
    <w:rsid w:val="00AE6A5A"/>
    <w:rsid w:val="00AF08F7"/>
    <w:rsid w:val="00AF110E"/>
    <w:rsid w:val="00B14626"/>
    <w:rsid w:val="00B248F5"/>
    <w:rsid w:val="00B257B7"/>
    <w:rsid w:val="00B269B1"/>
    <w:rsid w:val="00B30A5E"/>
    <w:rsid w:val="00B51F01"/>
    <w:rsid w:val="00B55D51"/>
    <w:rsid w:val="00B7307A"/>
    <w:rsid w:val="00B84F66"/>
    <w:rsid w:val="00BA055B"/>
    <w:rsid w:val="00BB37DC"/>
    <w:rsid w:val="00BC59D0"/>
    <w:rsid w:val="00BD45AF"/>
    <w:rsid w:val="00BF0BBF"/>
    <w:rsid w:val="00BF1A74"/>
    <w:rsid w:val="00BF4CAF"/>
    <w:rsid w:val="00BF5D57"/>
    <w:rsid w:val="00C041C4"/>
    <w:rsid w:val="00C07B34"/>
    <w:rsid w:val="00C133EB"/>
    <w:rsid w:val="00C15B71"/>
    <w:rsid w:val="00C1698C"/>
    <w:rsid w:val="00C22A5E"/>
    <w:rsid w:val="00C47110"/>
    <w:rsid w:val="00C515AC"/>
    <w:rsid w:val="00CA3074"/>
    <w:rsid w:val="00CA53E9"/>
    <w:rsid w:val="00CA779A"/>
    <w:rsid w:val="00CB7E1B"/>
    <w:rsid w:val="00CB7F0E"/>
    <w:rsid w:val="00CC017F"/>
    <w:rsid w:val="00CC3998"/>
    <w:rsid w:val="00CD2EC5"/>
    <w:rsid w:val="00CD3D1A"/>
    <w:rsid w:val="00CE00A2"/>
    <w:rsid w:val="00CE274B"/>
    <w:rsid w:val="00CF0998"/>
    <w:rsid w:val="00CF3040"/>
    <w:rsid w:val="00D1041E"/>
    <w:rsid w:val="00D11894"/>
    <w:rsid w:val="00D173F4"/>
    <w:rsid w:val="00D261E1"/>
    <w:rsid w:val="00D33C30"/>
    <w:rsid w:val="00D72EA2"/>
    <w:rsid w:val="00D77F76"/>
    <w:rsid w:val="00D806C4"/>
    <w:rsid w:val="00D8228E"/>
    <w:rsid w:val="00D91217"/>
    <w:rsid w:val="00DA254B"/>
    <w:rsid w:val="00DA3A5E"/>
    <w:rsid w:val="00DB33F7"/>
    <w:rsid w:val="00DC2283"/>
    <w:rsid w:val="00DD382A"/>
    <w:rsid w:val="00DD4662"/>
    <w:rsid w:val="00DF0191"/>
    <w:rsid w:val="00E174FC"/>
    <w:rsid w:val="00E3507E"/>
    <w:rsid w:val="00E36B5B"/>
    <w:rsid w:val="00E36F6B"/>
    <w:rsid w:val="00E726E6"/>
    <w:rsid w:val="00E85425"/>
    <w:rsid w:val="00E86222"/>
    <w:rsid w:val="00EB1759"/>
    <w:rsid w:val="00EB1776"/>
    <w:rsid w:val="00EB6B06"/>
    <w:rsid w:val="00EC1C63"/>
    <w:rsid w:val="00ED4233"/>
    <w:rsid w:val="00ED72B7"/>
    <w:rsid w:val="00EE0BE4"/>
    <w:rsid w:val="00EE1716"/>
    <w:rsid w:val="00EF067B"/>
    <w:rsid w:val="00EF6056"/>
    <w:rsid w:val="00EF7DCA"/>
    <w:rsid w:val="00F03246"/>
    <w:rsid w:val="00F07F1B"/>
    <w:rsid w:val="00F24582"/>
    <w:rsid w:val="00F30764"/>
    <w:rsid w:val="00F43789"/>
    <w:rsid w:val="00F46799"/>
    <w:rsid w:val="00F81C1D"/>
    <w:rsid w:val="00F82943"/>
    <w:rsid w:val="00F967B7"/>
    <w:rsid w:val="00FA1502"/>
    <w:rsid w:val="00FB6599"/>
    <w:rsid w:val="00FC0289"/>
    <w:rsid w:val="00FC6FB6"/>
    <w:rsid w:val="00FD14E1"/>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26AF"/>
  <w15:chartTrackingRefBased/>
  <w15:docId w15:val="{7ADD5CC3-BC75-8E49-9564-B4FF5BE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rsid w:val="00724C85"/>
    <w:pPr>
      <w:keepNext/>
      <w:keepLines/>
      <w:widowControl/>
      <w:autoSpaceDE/>
      <w:autoSpaceDN/>
      <w:spacing w:before="24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qFormat/>
    <w:rsid w:val="0003451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724C8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aliases w:val="Heading 4 Gov Man"/>
    <w:basedOn w:val="Normal"/>
    <w:next w:val="Normal"/>
    <w:link w:val="Heading4Char"/>
    <w:uiPriority w:val="9"/>
    <w:unhideWhenUsed/>
    <w:rsid w:val="000345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1"/>
    <w:qFormat/>
    <w:rsid w:val="00F03246"/>
    <w:pPr>
      <w:spacing w:before="37"/>
      <w:ind w:left="570" w:hanging="450"/>
    </w:pPr>
    <w:rPr>
      <w:rFonts w:asciiTheme="majorHAnsi" w:hAnsiTheme="majorHAnsi"/>
      <w:bCs/>
      <w:sz w:val="24"/>
      <w:szCs w:val="20"/>
    </w:rPr>
  </w:style>
  <w:style w:type="paragraph" w:styleId="TOC2">
    <w:name w:val="toc 2"/>
    <w:basedOn w:val="Normal"/>
    <w:uiPriority w:val="1"/>
    <w:qFormat/>
    <w:rsid w:val="00D77F76"/>
    <w:pPr>
      <w:spacing w:before="37"/>
      <w:ind w:left="840" w:hanging="480"/>
    </w:pPr>
    <w:rPr>
      <w:sz w:val="20"/>
      <w:szCs w:val="20"/>
    </w:rPr>
  </w:style>
  <w:style w:type="paragraph" w:styleId="ListParagraph">
    <w:name w:val="List Paragraph"/>
    <w:basedOn w:val="Normal"/>
    <w:uiPriority w:val="72"/>
    <w:qFormat/>
    <w:rsid w:val="00D77F76"/>
    <w:pPr>
      <w:ind w:left="720"/>
      <w:contextualSpacing/>
    </w:pPr>
  </w:style>
  <w:style w:type="paragraph" w:styleId="Header">
    <w:name w:val="header"/>
    <w:basedOn w:val="Normal"/>
    <w:link w:val="HeaderChar"/>
    <w:unhideWhenUsed/>
    <w:rsid w:val="00724C85"/>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HeaderChar">
    <w:name w:val="Header Char"/>
    <w:basedOn w:val="DefaultParagraphFont"/>
    <w:link w:val="Header"/>
    <w:rsid w:val="00724C85"/>
  </w:style>
  <w:style w:type="character" w:customStyle="1" w:styleId="Heading1Char">
    <w:name w:val="Heading 1 Char"/>
    <w:basedOn w:val="DefaultParagraphFont"/>
    <w:link w:val="Heading1"/>
    <w:uiPriority w:val="9"/>
    <w:rsid w:val="00724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4C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24C8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24C85"/>
  </w:style>
  <w:style w:type="paragraph" w:styleId="BodyText">
    <w:name w:val="Body Text"/>
    <w:basedOn w:val="Normal"/>
    <w:link w:val="BodyTextChar"/>
    <w:uiPriority w:val="1"/>
    <w:rsid w:val="00724C85"/>
    <w:rPr>
      <w:sz w:val="24"/>
      <w:szCs w:val="24"/>
    </w:rPr>
  </w:style>
  <w:style w:type="character" w:customStyle="1" w:styleId="BodyTextChar">
    <w:name w:val="Body Text Char"/>
    <w:basedOn w:val="DefaultParagraphFont"/>
    <w:link w:val="BodyText"/>
    <w:uiPriority w:val="1"/>
    <w:rsid w:val="00724C85"/>
    <w:rPr>
      <w:rFonts w:ascii="Calibri" w:eastAsia="Calibri" w:hAnsi="Calibri" w:cs="Calibri"/>
      <w:kern w:val="0"/>
      <w:lang w:val="en-US"/>
      <w14:ligatures w14:val="none"/>
    </w:rPr>
  </w:style>
  <w:style w:type="paragraph" w:customStyle="1" w:styleId="BodyText1">
    <w:name w:val="Body Text1"/>
    <w:basedOn w:val="BodyTextGovMan"/>
    <w:qFormat/>
    <w:rsid w:val="007959EE"/>
    <w:pPr>
      <w:spacing w:line="276" w:lineRule="auto"/>
    </w:pPr>
    <w:rPr>
      <w:rFonts w:asciiTheme="minorHAnsi" w:hAnsiTheme="minorHAnsi"/>
    </w:rPr>
  </w:style>
  <w:style w:type="character" w:customStyle="1" w:styleId="TOC1Char">
    <w:name w:val="TOC 1 Char"/>
    <w:basedOn w:val="DefaultParagraphFont"/>
    <w:link w:val="TOC1"/>
    <w:uiPriority w:val="1"/>
    <w:rsid w:val="00F03246"/>
    <w:rPr>
      <w:rFonts w:asciiTheme="majorHAnsi" w:eastAsia="Calibri" w:hAnsiTheme="majorHAnsi" w:cs="Calibri"/>
      <w:bCs/>
      <w:kern w:val="0"/>
      <w:szCs w:val="20"/>
      <w:lang w:val="en-US"/>
      <w14:ligatures w14:val="none"/>
    </w:rPr>
  </w:style>
  <w:style w:type="paragraph" w:customStyle="1" w:styleId="Heading4Gov">
    <w:name w:val="Heading 4 Gov"/>
    <w:basedOn w:val="Heading3GovMan"/>
    <w:qFormat/>
    <w:rsid w:val="007959EE"/>
    <w:rPr>
      <w:b/>
      <w:i w:val="0"/>
    </w:rPr>
  </w:style>
  <w:style w:type="paragraph" w:styleId="Revision">
    <w:name w:val="Revision"/>
    <w:hidden/>
    <w:uiPriority w:val="99"/>
    <w:semiHidden/>
    <w:rsid w:val="00144F5D"/>
    <w:rPr>
      <w:rFonts w:ascii="Calibri" w:eastAsia="Calibri" w:hAnsi="Calibri" w:cs="Calibri"/>
      <w:kern w:val="0"/>
      <w:sz w:val="22"/>
      <w:szCs w:val="22"/>
      <w:lang w:val="en-US"/>
      <w14:ligatures w14:val="none"/>
    </w:rPr>
  </w:style>
  <w:style w:type="paragraph" w:customStyle="1" w:styleId="Heading2GovMan">
    <w:name w:val="Heading 2 Gov Man"/>
    <w:basedOn w:val="Header"/>
    <w:link w:val="Heading2GovManChar"/>
    <w:qFormat/>
    <w:rsid w:val="007959EE"/>
    <w:rPr>
      <w:rFonts w:asciiTheme="majorHAnsi" w:hAnsiTheme="majorHAnsi" w:cstheme="majorHAnsi"/>
      <w:b/>
      <w:color w:val="000000" w:themeColor="text1"/>
      <w:sz w:val="26"/>
      <w:szCs w:val="26"/>
    </w:rPr>
  </w:style>
  <w:style w:type="character" w:customStyle="1" w:styleId="Heading2GovManChar">
    <w:name w:val="Heading 2 Gov Man Char"/>
    <w:basedOn w:val="HeaderChar"/>
    <w:link w:val="Heading2GovMan"/>
    <w:rsid w:val="007959EE"/>
    <w:rPr>
      <w:rFonts w:asciiTheme="majorHAnsi" w:hAnsiTheme="majorHAnsi" w:cstheme="majorHAnsi"/>
      <w:b/>
      <w:color w:val="000000" w:themeColor="text1"/>
      <w:sz w:val="26"/>
      <w:szCs w:val="26"/>
    </w:rPr>
  </w:style>
  <w:style w:type="paragraph" w:customStyle="1" w:styleId="Heading3GovMan">
    <w:name w:val="Heading 3 Gov Man"/>
    <w:basedOn w:val="Normal"/>
    <w:link w:val="Heading3GovManChar"/>
    <w:qFormat/>
    <w:rsid w:val="007959EE"/>
    <w:pPr>
      <w:spacing w:before="37"/>
      <w:jc w:val="both"/>
    </w:pPr>
    <w:rPr>
      <w:rFonts w:asciiTheme="majorHAnsi" w:hAnsiTheme="majorHAnsi" w:cstheme="majorHAnsi"/>
      <w:i/>
      <w:iCs/>
      <w:color w:val="000000" w:themeColor="text1"/>
      <w:sz w:val="24"/>
      <w:szCs w:val="24"/>
    </w:rPr>
  </w:style>
  <w:style w:type="character" w:customStyle="1" w:styleId="Heading3GovManChar">
    <w:name w:val="Heading 3 Gov Man Char"/>
    <w:basedOn w:val="DefaultParagraphFont"/>
    <w:link w:val="Heading3GovMan"/>
    <w:rsid w:val="007959EE"/>
    <w:rPr>
      <w:rFonts w:asciiTheme="majorHAnsi" w:eastAsia="Calibri" w:hAnsiTheme="majorHAnsi" w:cstheme="majorHAnsi"/>
      <w:i/>
      <w:iCs/>
      <w:color w:val="000000" w:themeColor="text1"/>
      <w:kern w:val="0"/>
      <w:lang w:val="en-US"/>
      <w14:ligatures w14:val="none"/>
    </w:rPr>
  </w:style>
  <w:style w:type="character" w:styleId="CommentReference">
    <w:name w:val="annotation reference"/>
    <w:basedOn w:val="DefaultParagraphFont"/>
    <w:uiPriority w:val="99"/>
    <w:semiHidden/>
    <w:unhideWhenUsed/>
    <w:rsid w:val="003A6E93"/>
    <w:rPr>
      <w:sz w:val="16"/>
      <w:szCs w:val="16"/>
    </w:rPr>
  </w:style>
  <w:style w:type="paragraph" w:styleId="CommentText">
    <w:name w:val="annotation text"/>
    <w:basedOn w:val="Normal"/>
    <w:link w:val="CommentTextChar"/>
    <w:uiPriority w:val="99"/>
    <w:unhideWhenUsed/>
    <w:rsid w:val="003A6E93"/>
    <w:rPr>
      <w:sz w:val="20"/>
      <w:szCs w:val="20"/>
    </w:rPr>
  </w:style>
  <w:style w:type="character" w:customStyle="1" w:styleId="CommentTextChar">
    <w:name w:val="Comment Text Char"/>
    <w:basedOn w:val="DefaultParagraphFont"/>
    <w:link w:val="CommentText"/>
    <w:uiPriority w:val="99"/>
    <w:rsid w:val="003A6E93"/>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A6E93"/>
    <w:rPr>
      <w:b/>
      <w:bCs/>
    </w:rPr>
  </w:style>
  <w:style w:type="character" w:customStyle="1" w:styleId="CommentSubjectChar">
    <w:name w:val="Comment Subject Char"/>
    <w:basedOn w:val="CommentTextChar"/>
    <w:link w:val="CommentSubject"/>
    <w:uiPriority w:val="99"/>
    <w:semiHidden/>
    <w:rsid w:val="003A6E93"/>
    <w:rPr>
      <w:rFonts w:ascii="Calibri" w:eastAsia="Calibri" w:hAnsi="Calibri" w:cs="Calibri"/>
      <w:b/>
      <w:bCs/>
      <w:kern w:val="0"/>
      <w:sz w:val="20"/>
      <w:szCs w:val="20"/>
      <w:lang w:val="en-US"/>
      <w14:ligatures w14:val="none"/>
    </w:rPr>
  </w:style>
  <w:style w:type="paragraph" w:customStyle="1" w:styleId="BodyTextGovMan">
    <w:name w:val="Body Text Gov Man"/>
    <w:basedOn w:val="BodyText"/>
    <w:link w:val="BodyTextGovManChar"/>
    <w:rsid w:val="00E36F6B"/>
    <w:pPr>
      <w:spacing w:line="360" w:lineRule="auto"/>
      <w:jc w:val="both"/>
    </w:pPr>
    <w:rPr>
      <w:rFonts w:ascii="Times New Roman" w:hAnsi="Times New Roman" w:cstheme="majorHAnsi"/>
      <w:bCs/>
      <w:szCs w:val="32"/>
    </w:rPr>
  </w:style>
  <w:style w:type="character" w:customStyle="1" w:styleId="BodyTextGovManChar">
    <w:name w:val="Body Text Gov Man Char"/>
    <w:basedOn w:val="BodyTextChar"/>
    <w:link w:val="BodyTextGovMan"/>
    <w:rsid w:val="00E36F6B"/>
    <w:rPr>
      <w:rFonts w:ascii="Times New Roman" w:eastAsia="Calibri" w:hAnsi="Times New Roman" w:cstheme="majorHAnsi"/>
      <w:bCs/>
      <w:kern w:val="0"/>
      <w:szCs w:val="32"/>
      <w:lang w:val="en-US"/>
      <w14:ligatures w14:val="none"/>
    </w:rPr>
  </w:style>
  <w:style w:type="character" w:customStyle="1" w:styleId="Heading4Char">
    <w:name w:val="Heading 4 Char"/>
    <w:aliases w:val="Heading 4 Gov Man Char"/>
    <w:basedOn w:val="DefaultParagraphFont"/>
    <w:link w:val="Heading4"/>
    <w:uiPriority w:val="9"/>
    <w:rsid w:val="00034512"/>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2Char">
    <w:name w:val="Heading 2 Char"/>
    <w:basedOn w:val="DefaultParagraphFont"/>
    <w:link w:val="Heading2"/>
    <w:uiPriority w:val="9"/>
    <w:rsid w:val="00034512"/>
    <w:rPr>
      <w:rFonts w:asciiTheme="majorHAnsi" w:eastAsiaTheme="majorEastAsia" w:hAnsiTheme="majorHAnsi" w:cstheme="majorBidi"/>
      <w:color w:val="2F5496" w:themeColor="accent1" w:themeShade="BF"/>
      <w:kern w:val="0"/>
      <w:sz w:val="26"/>
      <w:szCs w:val="26"/>
      <w:lang w:val="en-US"/>
      <w14:ligatures w14:val="none"/>
    </w:rPr>
  </w:style>
  <w:style w:type="paragraph" w:styleId="Footer">
    <w:name w:val="footer"/>
    <w:basedOn w:val="Normal"/>
    <w:link w:val="FooterChar"/>
    <w:uiPriority w:val="99"/>
    <w:unhideWhenUsed/>
    <w:rsid w:val="00034512"/>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FooterChar">
    <w:name w:val="Footer Char"/>
    <w:basedOn w:val="DefaultParagraphFont"/>
    <w:link w:val="Footer"/>
    <w:uiPriority w:val="99"/>
    <w:rsid w:val="00034512"/>
  </w:style>
  <w:style w:type="character" w:styleId="PageNumber">
    <w:name w:val="page number"/>
    <w:basedOn w:val="DefaultParagraphFont"/>
    <w:uiPriority w:val="99"/>
    <w:semiHidden/>
    <w:unhideWhenUsed/>
    <w:rsid w:val="00034512"/>
  </w:style>
  <w:style w:type="paragraph" w:styleId="BodyTextIndent">
    <w:name w:val="Body Text Indent"/>
    <w:basedOn w:val="Normal"/>
    <w:link w:val="BodyTextIndentChar"/>
    <w:uiPriority w:val="99"/>
    <w:semiHidden/>
    <w:unhideWhenUsed/>
    <w:rsid w:val="00034512"/>
    <w:pPr>
      <w:spacing w:after="120"/>
      <w:ind w:left="360"/>
    </w:pPr>
  </w:style>
  <w:style w:type="character" w:customStyle="1" w:styleId="BodyTextIndentChar">
    <w:name w:val="Body Text Indent Char"/>
    <w:basedOn w:val="DefaultParagraphFont"/>
    <w:link w:val="BodyTextIndent"/>
    <w:uiPriority w:val="99"/>
    <w:semiHidden/>
    <w:rsid w:val="00034512"/>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034512"/>
    <w:rPr>
      <w:color w:val="0563C1" w:themeColor="hyperlink"/>
      <w:u w:val="single"/>
    </w:rPr>
  </w:style>
  <w:style w:type="paragraph" w:customStyle="1" w:styleId="TableParagraph">
    <w:name w:val="Table Paragraph"/>
    <w:basedOn w:val="Normal"/>
    <w:uiPriority w:val="1"/>
    <w:qFormat/>
    <w:rsid w:val="00034512"/>
    <w:pPr>
      <w:spacing w:line="197" w:lineRule="exact"/>
      <w:ind w:left="30"/>
    </w:pPr>
  </w:style>
  <w:style w:type="paragraph" w:styleId="PlainText">
    <w:name w:val="Plain Text"/>
    <w:basedOn w:val="Normal"/>
    <w:link w:val="PlainTextChar"/>
    <w:rsid w:val="0003451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512"/>
    <w:rPr>
      <w:rFonts w:ascii="Courier New" w:eastAsia="Times New Roman" w:hAnsi="Courier New" w:cs="Courier New"/>
      <w:kern w:val="0"/>
      <w:sz w:val="20"/>
      <w:szCs w:val="20"/>
      <w:lang w:val="en-US"/>
      <w14:ligatures w14:val="none"/>
    </w:rPr>
  </w:style>
  <w:style w:type="paragraph" w:customStyle="1" w:styleId="Pa3">
    <w:name w:val="Pa3"/>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4">
    <w:name w:val="Pa4"/>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0">
    <w:name w:val="Pa0"/>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1">
    <w:name w:val="Pa1"/>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customStyle="1" w:styleId="A3">
    <w:name w:val="A3"/>
    <w:uiPriority w:val="99"/>
    <w:rsid w:val="00034512"/>
    <w:rPr>
      <w:rFonts w:cs="Helvetica 55 Roman"/>
      <w:color w:val="000000"/>
    </w:rPr>
  </w:style>
  <w:style w:type="paragraph" w:customStyle="1" w:styleId="Pa6">
    <w:name w:val="Pa6"/>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styleId="FollowedHyperlink">
    <w:name w:val="FollowedHyperlink"/>
    <w:basedOn w:val="DefaultParagraphFont"/>
    <w:uiPriority w:val="99"/>
    <w:semiHidden/>
    <w:unhideWhenUsed/>
    <w:rsid w:val="00034512"/>
    <w:rPr>
      <w:color w:val="954F72" w:themeColor="followedHyperlink"/>
      <w:u w:val="single"/>
    </w:rPr>
  </w:style>
  <w:style w:type="paragraph" w:customStyle="1" w:styleId="FreeForm">
    <w:name w:val="Free Form"/>
    <w:rsid w:val="00762446"/>
    <w:rPr>
      <w:rFonts w:ascii="Helvetica" w:eastAsia="ヒラギノ角ゴ Pro W3" w:hAnsi="Helvetica" w:cs="Times New Roman"/>
      <w:color w:val="000000"/>
      <w:kern w:val="0"/>
      <w:szCs w:val="20"/>
      <w:lang w:val="en-US"/>
      <w14:ligatures w14:val="none"/>
    </w:rPr>
  </w:style>
  <w:style w:type="paragraph" w:styleId="BodyTextIndent2">
    <w:name w:val="Body Text Indent 2"/>
    <w:basedOn w:val="Normal"/>
    <w:link w:val="BodyTextIndent2Char"/>
    <w:uiPriority w:val="99"/>
    <w:semiHidden/>
    <w:unhideWhenUsed/>
    <w:rsid w:val="00706AA8"/>
    <w:pPr>
      <w:spacing w:after="120" w:line="480" w:lineRule="auto"/>
      <w:ind w:left="360"/>
    </w:pPr>
  </w:style>
  <w:style w:type="character" w:customStyle="1" w:styleId="BodyTextIndent2Char">
    <w:name w:val="Body Text Indent 2 Char"/>
    <w:basedOn w:val="DefaultParagraphFont"/>
    <w:link w:val="BodyTextIndent2"/>
    <w:uiPriority w:val="99"/>
    <w:semiHidden/>
    <w:rsid w:val="00706AA8"/>
    <w:rPr>
      <w:rFonts w:ascii="Calibri" w:eastAsia="Calibri" w:hAnsi="Calibri" w:cs="Calibri"/>
      <w:kern w:val="0"/>
      <w:sz w:val="22"/>
      <w:szCs w:val="22"/>
      <w:lang w:val="en-US"/>
      <w14:ligatures w14:val="none"/>
    </w:rPr>
  </w:style>
  <w:style w:type="character" w:styleId="Strong">
    <w:name w:val="Strong"/>
    <w:basedOn w:val="DefaultParagraphFont"/>
    <w:uiPriority w:val="22"/>
    <w:qFormat/>
    <w:rsid w:val="00706AA8"/>
    <w:rPr>
      <w:b/>
      <w:bCs/>
    </w:rPr>
  </w:style>
  <w:style w:type="paragraph" w:styleId="TOCHeading">
    <w:name w:val="TOC Heading"/>
    <w:basedOn w:val="Heading1"/>
    <w:next w:val="Normal"/>
    <w:uiPriority w:val="39"/>
    <w:unhideWhenUsed/>
    <w:qFormat/>
    <w:rsid w:val="00F03246"/>
    <w:pPr>
      <w:spacing w:line="259" w:lineRule="auto"/>
      <w:outlineLvl w:val="9"/>
    </w:pPr>
    <w:rPr>
      <w:kern w:val="0"/>
      <w:lang w:val="en-US"/>
      <w14:ligatures w14:val="none"/>
    </w:rPr>
  </w:style>
  <w:style w:type="paragraph" w:styleId="TOC3">
    <w:name w:val="toc 3"/>
    <w:basedOn w:val="Normal"/>
    <w:next w:val="Normal"/>
    <w:autoRedefine/>
    <w:uiPriority w:val="39"/>
    <w:unhideWhenUsed/>
    <w:rsid w:val="00F03246"/>
    <w:pPr>
      <w:spacing w:after="100"/>
      <w:ind w:left="440"/>
    </w:pPr>
  </w:style>
  <w:style w:type="paragraph" w:customStyle="1" w:styleId="Heading1GovMan">
    <w:name w:val="Heading 1 Gov Man"/>
    <w:basedOn w:val="Normal"/>
    <w:qFormat/>
    <w:rsid w:val="007959EE"/>
    <w:pPr>
      <w:tabs>
        <w:tab w:val="left" w:pos="570"/>
        <w:tab w:val="right" w:leader="dot" w:pos="9469"/>
      </w:tabs>
      <w:spacing w:before="52"/>
    </w:pPr>
    <w:rPr>
      <w:rFonts w:asciiTheme="majorHAnsi" w:hAnsiTheme="majorHAnsi" w:cstheme="majorHAnsi"/>
      <w:b/>
      <w:bCs/>
      <w:color w:val="006699"/>
      <w:sz w:val="28"/>
      <w:szCs w:val="32"/>
    </w:rPr>
  </w:style>
  <w:style w:type="paragraph" w:styleId="Title">
    <w:name w:val="Title"/>
    <w:basedOn w:val="Normal"/>
    <w:link w:val="TitleChar"/>
    <w:uiPriority w:val="10"/>
    <w:qFormat/>
    <w:rsid w:val="00AF110E"/>
    <w:pPr>
      <w:spacing w:before="399"/>
      <w:ind w:left="40"/>
      <w:jc w:val="center"/>
    </w:pPr>
    <w:rPr>
      <w:rFonts w:ascii="Arial" w:eastAsia="Arial" w:hAnsi="Arial" w:cs="Arial"/>
      <w:sz w:val="36"/>
      <w:szCs w:val="36"/>
    </w:rPr>
  </w:style>
  <w:style w:type="character" w:customStyle="1" w:styleId="TitleChar">
    <w:name w:val="Title Char"/>
    <w:basedOn w:val="DefaultParagraphFont"/>
    <w:link w:val="Title"/>
    <w:uiPriority w:val="10"/>
    <w:rsid w:val="00AF110E"/>
    <w:rPr>
      <w:rFonts w:ascii="Arial" w:eastAsia="Arial" w:hAnsi="Arial" w:cs="Arial"/>
      <w:kern w:val="0"/>
      <w:sz w:val="36"/>
      <w:szCs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32835">
      <w:bodyDiv w:val="1"/>
      <w:marLeft w:val="0"/>
      <w:marRight w:val="0"/>
      <w:marTop w:val="0"/>
      <w:marBottom w:val="0"/>
      <w:divBdr>
        <w:top w:val="none" w:sz="0" w:space="0" w:color="auto"/>
        <w:left w:val="none" w:sz="0" w:space="0" w:color="auto"/>
        <w:bottom w:val="none" w:sz="0" w:space="0" w:color="auto"/>
        <w:right w:val="none" w:sz="0" w:space="0" w:color="auto"/>
      </w:divBdr>
    </w:div>
    <w:div w:id="17200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D6B-920F-4C8C-A5E0-DB64A05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Battistelli</dc:creator>
  <cp:keywords/>
  <dc:description/>
  <cp:lastModifiedBy>Colin Sauer</cp:lastModifiedBy>
  <cp:revision>8</cp:revision>
  <dcterms:created xsi:type="dcterms:W3CDTF">2024-07-16T15:55:00Z</dcterms:created>
  <dcterms:modified xsi:type="dcterms:W3CDTF">2024-11-10T15:22:00Z</dcterms:modified>
</cp:coreProperties>
</file>