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76A3" w14:textId="4782CB28" w:rsidR="005F471B" w:rsidRPr="00F95273" w:rsidRDefault="005F471B" w:rsidP="001B75F6">
      <w:pPr>
        <w:pStyle w:val="Heading1GovMan"/>
        <w:jc w:val="center"/>
      </w:pPr>
      <w:r w:rsidRPr="00F95273">
        <w:t>Delegation of Authority to the Executive Director</w:t>
      </w:r>
    </w:p>
    <w:p w14:paraId="493530BE" w14:textId="77777777" w:rsidR="005F471B" w:rsidRPr="00F95273" w:rsidRDefault="005F471B" w:rsidP="005F471B">
      <w:pPr>
        <w:spacing w:line="120" w:lineRule="atLeast"/>
        <w:jc w:val="both"/>
        <w:rPr>
          <w:rFonts w:ascii="FOUNDRYSTERLING-MEDIUM" w:hAnsi="FOUNDRYSTERLING-MEDIUM" w:cs="Arial"/>
        </w:rPr>
      </w:pPr>
    </w:p>
    <w:p w14:paraId="2B4481D0" w14:textId="71EE02B6" w:rsidR="005F471B" w:rsidRPr="001B75F6" w:rsidRDefault="005F471B" w:rsidP="001B75F6">
      <w:pPr>
        <w:pStyle w:val="BodyText1"/>
        <w:rPr>
          <w:szCs w:val="24"/>
        </w:rPr>
      </w:pPr>
      <w:r w:rsidRPr="001B75F6">
        <w:rPr>
          <w:szCs w:val="24"/>
        </w:rPr>
        <w:t>The Board of Directors is the body responsible for governing the organization and for ensuring fulfillment of its mission, vision, strategic goals and oversight and monitoring of organizational performance. It recognizes that its focus must be on governing</w:t>
      </w:r>
      <w:r w:rsidR="001B75F6">
        <w:rPr>
          <w:szCs w:val="24"/>
        </w:rPr>
        <w:t>,</w:t>
      </w:r>
      <w:r w:rsidRPr="001B75F6">
        <w:rPr>
          <w:szCs w:val="24"/>
        </w:rPr>
        <w:t xml:space="preserve"> and its professional staff must have the authority to manage and operate the organization. </w:t>
      </w:r>
    </w:p>
    <w:p w14:paraId="7E34C480" w14:textId="77777777" w:rsidR="005F471B" w:rsidRPr="001B75F6" w:rsidRDefault="005F471B" w:rsidP="001B75F6">
      <w:pPr>
        <w:pStyle w:val="BodyText1"/>
        <w:rPr>
          <w:szCs w:val="24"/>
        </w:rPr>
      </w:pPr>
    </w:p>
    <w:p w14:paraId="49636EB1" w14:textId="77777777" w:rsidR="005F471B" w:rsidRDefault="005F471B" w:rsidP="001B75F6">
      <w:pPr>
        <w:pStyle w:val="BodyText1"/>
        <w:rPr>
          <w:szCs w:val="24"/>
        </w:rPr>
      </w:pPr>
      <w:r w:rsidRPr="001B75F6">
        <w:rPr>
          <w:szCs w:val="24"/>
        </w:rPr>
        <w:t>Accordingly, the Board delegates the following authority to the Executive Director:</w:t>
      </w:r>
    </w:p>
    <w:p w14:paraId="690CFE94" w14:textId="2C3C7522" w:rsidR="005F471B" w:rsidRPr="001B75F6" w:rsidRDefault="005F471B" w:rsidP="001B75F6">
      <w:pPr>
        <w:pStyle w:val="BodyText1"/>
        <w:numPr>
          <w:ilvl w:val="0"/>
          <w:numId w:val="5"/>
        </w:numPr>
        <w:rPr>
          <w:color w:val="000000" w:themeColor="text1"/>
          <w:szCs w:val="24"/>
        </w:rPr>
      </w:pPr>
      <w:r w:rsidRPr="001B75F6">
        <w:rPr>
          <w:szCs w:val="24"/>
        </w:rPr>
        <w:t xml:space="preserve">In collaboration with the </w:t>
      </w:r>
      <w:r w:rsidR="001B75F6">
        <w:rPr>
          <w:szCs w:val="24"/>
        </w:rPr>
        <w:t>B</w:t>
      </w:r>
      <w:r w:rsidRPr="001B75F6">
        <w:rPr>
          <w:szCs w:val="24"/>
        </w:rPr>
        <w:t xml:space="preserve">oard of </w:t>
      </w:r>
      <w:r w:rsidR="001B75F6">
        <w:rPr>
          <w:szCs w:val="24"/>
        </w:rPr>
        <w:t>D</w:t>
      </w:r>
      <w:r w:rsidRPr="001B75F6">
        <w:rPr>
          <w:szCs w:val="24"/>
        </w:rPr>
        <w:t xml:space="preserve">irectors, develop the vision/outcomes and strategic goals that define the direction and results that the organization must strive to achieve. He/she must also lead and manage the organization in developing and implementing the strategies and initiatives that will be employed to fulfill the organization’s mission and achieve the vision, strategic and operational outcomes. This is to be done within </w:t>
      </w:r>
      <w:r w:rsidRPr="001B75F6">
        <w:rPr>
          <w:color w:val="000000" w:themeColor="text1"/>
          <w:szCs w:val="24"/>
        </w:rPr>
        <w:t xml:space="preserve">the context of the obligations and responsibilities set out in the employment contract the </w:t>
      </w:r>
      <w:r w:rsidR="001B75F6">
        <w:rPr>
          <w:color w:val="000000" w:themeColor="text1"/>
          <w:szCs w:val="24"/>
        </w:rPr>
        <w:t>B</w:t>
      </w:r>
      <w:r w:rsidRPr="001B75F6">
        <w:rPr>
          <w:color w:val="000000" w:themeColor="text1"/>
          <w:szCs w:val="24"/>
        </w:rPr>
        <w:t xml:space="preserve">oard has with the Executive Director and within </w:t>
      </w:r>
      <w:r w:rsidRPr="001B75F6">
        <w:rPr>
          <w:szCs w:val="24"/>
        </w:rPr>
        <w:t>all policies and other parameters established by the Board.</w:t>
      </w:r>
    </w:p>
    <w:p w14:paraId="328F5373" w14:textId="77777777" w:rsidR="005F471B" w:rsidRPr="001B75F6" w:rsidRDefault="005F471B" w:rsidP="001B75F6">
      <w:pPr>
        <w:pStyle w:val="BodyText1"/>
        <w:rPr>
          <w:color w:val="000000" w:themeColor="text1"/>
          <w:szCs w:val="24"/>
        </w:rPr>
      </w:pPr>
    </w:p>
    <w:p w14:paraId="3F813AE5" w14:textId="4310C650" w:rsidR="005F471B" w:rsidRPr="001B75F6" w:rsidRDefault="00DA254B" w:rsidP="001B75F6">
      <w:pPr>
        <w:pStyle w:val="BodyText1"/>
        <w:numPr>
          <w:ilvl w:val="0"/>
          <w:numId w:val="5"/>
        </w:numPr>
        <w:rPr>
          <w:szCs w:val="24"/>
        </w:rPr>
      </w:pPr>
      <w:r>
        <w:rPr>
          <w:szCs w:val="24"/>
        </w:rPr>
        <w:t>D</w:t>
      </w:r>
      <w:r w:rsidR="005F471B" w:rsidRPr="001B75F6">
        <w:rPr>
          <w:szCs w:val="24"/>
        </w:rPr>
        <w:t xml:space="preserve">evelop, implement and ensure compliance with (a) operational policies that are based on </w:t>
      </w:r>
      <w:r w:rsidR="001B75F6">
        <w:rPr>
          <w:szCs w:val="24"/>
        </w:rPr>
        <w:t>Board</w:t>
      </w:r>
      <w:r w:rsidR="005F471B" w:rsidRPr="001B75F6">
        <w:rPr>
          <w:szCs w:val="24"/>
        </w:rPr>
        <w:t xml:space="preserve"> policies; and (b) with </w:t>
      </w:r>
      <w:r w:rsidR="001B75F6">
        <w:rPr>
          <w:szCs w:val="24"/>
        </w:rPr>
        <w:t>Board</w:t>
      </w:r>
      <w:r w:rsidR="005F471B" w:rsidRPr="001B75F6">
        <w:rPr>
          <w:szCs w:val="24"/>
        </w:rPr>
        <w:t xml:space="preserve"> policies, bylaws and all applicable legislation and regulations. </w:t>
      </w:r>
    </w:p>
    <w:p w14:paraId="5BBD2E0B" w14:textId="77777777" w:rsidR="005F471B" w:rsidRPr="001B75F6" w:rsidRDefault="005F471B" w:rsidP="001B75F6">
      <w:pPr>
        <w:pStyle w:val="BodyText1"/>
        <w:rPr>
          <w:szCs w:val="24"/>
        </w:rPr>
      </w:pPr>
    </w:p>
    <w:p w14:paraId="039C4773" w14:textId="1FC8AD93" w:rsidR="005F471B" w:rsidRPr="001B75F6" w:rsidRDefault="00DA254B" w:rsidP="001B75F6">
      <w:pPr>
        <w:pStyle w:val="BodyText1"/>
        <w:numPr>
          <w:ilvl w:val="0"/>
          <w:numId w:val="5"/>
        </w:numPr>
        <w:rPr>
          <w:color w:val="000000" w:themeColor="text1"/>
          <w:szCs w:val="24"/>
        </w:rPr>
      </w:pPr>
      <w:r>
        <w:rPr>
          <w:color w:val="000000" w:themeColor="text1"/>
          <w:szCs w:val="24"/>
        </w:rPr>
        <w:t>H</w:t>
      </w:r>
      <w:r w:rsidR="005F471B" w:rsidRPr="001B75F6">
        <w:rPr>
          <w:color w:val="000000" w:themeColor="text1"/>
          <w:szCs w:val="24"/>
        </w:rPr>
        <w:t xml:space="preserve">ave sole responsibility for developing and implementing the strategies and operational plans necessary to achieve the vision and strategic goals. At her/his discretion, the Executive Director may on occasion seek the </w:t>
      </w:r>
      <w:r w:rsidR="001B75F6">
        <w:rPr>
          <w:color w:val="000000" w:themeColor="text1"/>
          <w:szCs w:val="24"/>
        </w:rPr>
        <w:t>Board</w:t>
      </w:r>
      <w:r w:rsidR="005F471B" w:rsidRPr="001B75F6">
        <w:rPr>
          <w:color w:val="000000" w:themeColor="text1"/>
          <w:szCs w:val="24"/>
        </w:rPr>
        <w:t>’s comments on a particular strategy he/she is planning to employ, but the ultimate decision regarding strategy and tactics belongs to the Executive Director.</w:t>
      </w:r>
    </w:p>
    <w:p w14:paraId="1D6DA606" w14:textId="77777777" w:rsidR="005F471B" w:rsidRPr="001B75F6" w:rsidRDefault="005F471B" w:rsidP="001B75F6">
      <w:pPr>
        <w:pStyle w:val="BodyText1"/>
        <w:rPr>
          <w:szCs w:val="24"/>
        </w:rPr>
      </w:pPr>
    </w:p>
    <w:p w14:paraId="12870435" w14:textId="77777777" w:rsidR="005F471B" w:rsidRPr="001B75F6" w:rsidRDefault="005F471B" w:rsidP="001B75F6">
      <w:pPr>
        <w:pStyle w:val="BodyText1"/>
        <w:numPr>
          <w:ilvl w:val="0"/>
          <w:numId w:val="5"/>
        </w:numPr>
        <w:rPr>
          <w:szCs w:val="24"/>
        </w:rPr>
      </w:pPr>
      <w:r w:rsidRPr="001B75F6">
        <w:rPr>
          <w:szCs w:val="24"/>
        </w:rPr>
        <w:t xml:space="preserve">Regarding the financial operation of the organization, the Executive Director has the authority to: </w:t>
      </w:r>
    </w:p>
    <w:p w14:paraId="37EB1020" w14:textId="69358DDC" w:rsidR="005F471B" w:rsidRPr="001B75F6" w:rsidRDefault="00DA254B" w:rsidP="00DA254B">
      <w:pPr>
        <w:pStyle w:val="BodyText1"/>
        <w:numPr>
          <w:ilvl w:val="0"/>
          <w:numId w:val="7"/>
        </w:numPr>
        <w:rPr>
          <w:szCs w:val="24"/>
        </w:rPr>
      </w:pPr>
      <w:r>
        <w:rPr>
          <w:szCs w:val="24"/>
        </w:rPr>
        <w:t>D</w:t>
      </w:r>
      <w:r w:rsidR="005F471B" w:rsidRPr="001B75F6">
        <w:rPr>
          <w:szCs w:val="24"/>
        </w:rPr>
        <w:t xml:space="preserve">evelop and operate the organization within a </w:t>
      </w:r>
      <w:r w:rsidR="001B75F6">
        <w:rPr>
          <w:szCs w:val="24"/>
        </w:rPr>
        <w:t>Board</w:t>
      </w:r>
      <w:r>
        <w:rPr>
          <w:szCs w:val="24"/>
        </w:rPr>
        <w:t>-</w:t>
      </w:r>
      <w:r w:rsidR="005F471B" w:rsidRPr="001B75F6">
        <w:rPr>
          <w:szCs w:val="24"/>
        </w:rPr>
        <w:t xml:space="preserve">approved budget that enables achievement of the vision/outcomes while fulfilling the organization’s existing obligations; </w:t>
      </w:r>
    </w:p>
    <w:p w14:paraId="72C15EE3" w14:textId="65DF35ED" w:rsidR="005F471B" w:rsidRPr="00DA254B" w:rsidRDefault="00DA254B" w:rsidP="001622D7">
      <w:pPr>
        <w:pStyle w:val="BodyText1"/>
        <w:numPr>
          <w:ilvl w:val="0"/>
          <w:numId w:val="7"/>
        </w:numPr>
        <w:rPr>
          <w:szCs w:val="24"/>
        </w:rPr>
      </w:pPr>
      <w:r w:rsidRPr="00DA254B">
        <w:rPr>
          <w:szCs w:val="24"/>
        </w:rPr>
        <w:t>D</w:t>
      </w:r>
      <w:r w:rsidR="005F471B" w:rsidRPr="00DA254B">
        <w:rPr>
          <w:szCs w:val="24"/>
        </w:rPr>
        <w:t xml:space="preserve">evelop and keep current a long-term financial plan that addresses operational and capital requirements, organizational growth, diversity of resource generation, potential risks, revenue surplus and reserve or contingency funds, and sets out the assumptions on which the plan is built;  </w:t>
      </w:r>
    </w:p>
    <w:p w14:paraId="7F622292" w14:textId="7796A2ED" w:rsidR="005F471B" w:rsidRPr="001B75F6" w:rsidRDefault="00DA254B" w:rsidP="001B75F6">
      <w:pPr>
        <w:pStyle w:val="BodyText1"/>
        <w:numPr>
          <w:ilvl w:val="0"/>
          <w:numId w:val="7"/>
        </w:numPr>
        <w:rPr>
          <w:szCs w:val="24"/>
        </w:rPr>
      </w:pPr>
      <w:r>
        <w:rPr>
          <w:szCs w:val="24"/>
        </w:rPr>
        <w:t>E</w:t>
      </w:r>
      <w:r w:rsidR="005F471B" w:rsidRPr="001B75F6">
        <w:rPr>
          <w:szCs w:val="24"/>
        </w:rPr>
        <w:t>nsure the integrity of the organization’s internal control</w:t>
      </w:r>
      <w:r>
        <w:rPr>
          <w:szCs w:val="24"/>
        </w:rPr>
        <w:t>/</w:t>
      </w:r>
      <w:r w:rsidR="005F471B" w:rsidRPr="001B75F6">
        <w:rPr>
          <w:szCs w:val="24"/>
        </w:rPr>
        <w:t>management systems;</w:t>
      </w:r>
      <w:r>
        <w:rPr>
          <w:szCs w:val="24"/>
        </w:rPr>
        <w:t xml:space="preserve"> and</w:t>
      </w:r>
    </w:p>
    <w:p w14:paraId="7A4B7FE3" w14:textId="60079F3C" w:rsidR="005F471B" w:rsidRPr="001B75F6" w:rsidRDefault="00DA254B" w:rsidP="001B75F6">
      <w:pPr>
        <w:pStyle w:val="BodyText1"/>
        <w:numPr>
          <w:ilvl w:val="0"/>
          <w:numId w:val="7"/>
        </w:numPr>
        <w:rPr>
          <w:szCs w:val="24"/>
        </w:rPr>
      </w:pPr>
      <w:r>
        <w:rPr>
          <w:szCs w:val="24"/>
        </w:rPr>
        <w:t>S</w:t>
      </w:r>
      <w:r w:rsidR="005F471B" w:rsidRPr="001B75F6">
        <w:rPr>
          <w:szCs w:val="24"/>
        </w:rPr>
        <w:t xml:space="preserve">eek </w:t>
      </w:r>
      <w:r w:rsidR="001B75F6">
        <w:rPr>
          <w:szCs w:val="24"/>
        </w:rPr>
        <w:t>Board</w:t>
      </w:r>
      <w:r w:rsidR="005F471B" w:rsidRPr="001B75F6">
        <w:rPr>
          <w:szCs w:val="24"/>
        </w:rPr>
        <w:t xml:space="preserve"> approval for expenditures, revenue measures, leases or other actions and </w:t>
      </w:r>
      <w:r w:rsidR="005F471B" w:rsidRPr="001B75F6">
        <w:rPr>
          <w:szCs w:val="24"/>
        </w:rPr>
        <w:lastRenderedPageBreak/>
        <w:t xml:space="preserve">transactions falling outside the budget, guidelines and policies approved by the </w:t>
      </w:r>
      <w:r w:rsidR="001B75F6">
        <w:rPr>
          <w:szCs w:val="24"/>
        </w:rPr>
        <w:t>Board</w:t>
      </w:r>
      <w:r w:rsidR="005F471B" w:rsidRPr="001B75F6">
        <w:rPr>
          <w:szCs w:val="24"/>
        </w:rPr>
        <w:t xml:space="preserve">. </w:t>
      </w:r>
    </w:p>
    <w:p w14:paraId="3D761CE1" w14:textId="77777777" w:rsidR="005F471B" w:rsidRPr="001B75F6" w:rsidRDefault="005F471B" w:rsidP="001B75F6">
      <w:pPr>
        <w:pStyle w:val="BodyText1"/>
        <w:rPr>
          <w:szCs w:val="24"/>
        </w:rPr>
      </w:pPr>
    </w:p>
    <w:p w14:paraId="773EAF7D" w14:textId="0CAF85B9" w:rsidR="005F471B" w:rsidRPr="001B75F6" w:rsidRDefault="00DA254B" w:rsidP="001B75F6">
      <w:pPr>
        <w:pStyle w:val="BodyText1"/>
        <w:numPr>
          <w:ilvl w:val="0"/>
          <w:numId w:val="5"/>
        </w:numPr>
        <w:rPr>
          <w:szCs w:val="24"/>
        </w:rPr>
      </w:pPr>
      <w:r>
        <w:rPr>
          <w:szCs w:val="24"/>
        </w:rPr>
        <w:t>D</w:t>
      </w:r>
      <w:r w:rsidR="005F471B" w:rsidRPr="001B75F6">
        <w:rPr>
          <w:szCs w:val="24"/>
        </w:rPr>
        <w:t xml:space="preserve">irect, monitor and oversee the activities of the organization in a manner that ensures its assets are safeguarded and optimized in the best interests of the organization and the persons it exists to serve. </w:t>
      </w:r>
    </w:p>
    <w:p w14:paraId="3ADF40C0" w14:textId="77777777" w:rsidR="005F471B" w:rsidRPr="001B75F6" w:rsidRDefault="005F471B" w:rsidP="001B75F6">
      <w:pPr>
        <w:pStyle w:val="BodyText1"/>
        <w:rPr>
          <w:szCs w:val="24"/>
        </w:rPr>
      </w:pPr>
    </w:p>
    <w:p w14:paraId="21C3E6C9" w14:textId="08CA8ED8" w:rsidR="005F471B" w:rsidRPr="001B75F6" w:rsidRDefault="00DA254B" w:rsidP="001B75F6">
      <w:pPr>
        <w:pStyle w:val="BodyText1"/>
        <w:numPr>
          <w:ilvl w:val="0"/>
          <w:numId w:val="5"/>
        </w:numPr>
        <w:rPr>
          <w:szCs w:val="24"/>
        </w:rPr>
      </w:pPr>
      <w:r>
        <w:rPr>
          <w:szCs w:val="24"/>
        </w:rPr>
        <w:t>I</w:t>
      </w:r>
      <w:r w:rsidR="005F471B" w:rsidRPr="001B75F6">
        <w:rPr>
          <w:szCs w:val="24"/>
        </w:rPr>
        <w:t>dentify the principal risks that could be faced by the organization and ensure the implementation of systems to manage these risks.</w:t>
      </w:r>
    </w:p>
    <w:p w14:paraId="7379691C" w14:textId="77777777" w:rsidR="005F471B" w:rsidRPr="001B75F6" w:rsidRDefault="005F471B" w:rsidP="001B75F6">
      <w:pPr>
        <w:pStyle w:val="BodyText1"/>
        <w:rPr>
          <w:szCs w:val="24"/>
        </w:rPr>
      </w:pPr>
    </w:p>
    <w:p w14:paraId="13C24AF0" w14:textId="561E1992" w:rsidR="005F471B" w:rsidRPr="001B75F6" w:rsidRDefault="00DA254B" w:rsidP="001B75F6">
      <w:pPr>
        <w:pStyle w:val="BodyText1"/>
        <w:numPr>
          <w:ilvl w:val="0"/>
          <w:numId w:val="5"/>
        </w:numPr>
        <w:rPr>
          <w:szCs w:val="24"/>
        </w:rPr>
      </w:pPr>
      <w:r>
        <w:rPr>
          <w:szCs w:val="24"/>
        </w:rPr>
        <w:t>P</w:t>
      </w:r>
      <w:r w:rsidR="005F471B" w:rsidRPr="001B75F6">
        <w:rPr>
          <w:szCs w:val="24"/>
        </w:rPr>
        <w:t>rovide a safe, secure and healthy working environment for all staff and volunteers.</w:t>
      </w:r>
    </w:p>
    <w:p w14:paraId="1FC1A518" w14:textId="77777777" w:rsidR="005F471B" w:rsidRPr="001B75F6" w:rsidRDefault="005F471B" w:rsidP="001B75F6">
      <w:pPr>
        <w:pStyle w:val="BodyText1"/>
        <w:rPr>
          <w:szCs w:val="24"/>
        </w:rPr>
      </w:pPr>
    </w:p>
    <w:p w14:paraId="62E73D45" w14:textId="2E5E7FEE" w:rsidR="005F471B" w:rsidRPr="001B75F6" w:rsidRDefault="00DA254B" w:rsidP="001B75F6">
      <w:pPr>
        <w:pStyle w:val="BodyText1"/>
        <w:numPr>
          <w:ilvl w:val="0"/>
          <w:numId w:val="5"/>
        </w:numPr>
        <w:rPr>
          <w:szCs w:val="24"/>
        </w:rPr>
      </w:pPr>
      <w:r>
        <w:rPr>
          <w:szCs w:val="24"/>
        </w:rPr>
        <w:t>F</w:t>
      </w:r>
      <w:r w:rsidR="005F471B" w:rsidRPr="001B75F6">
        <w:rPr>
          <w:szCs w:val="24"/>
        </w:rPr>
        <w:t>oster an organizational culture that promotes ethical practices and encourages individual integrity and social responsibility.</w:t>
      </w:r>
    </w:p>
    <w:p w14:paraId="5C2658B5" w14:textId="77777777" w:rsidR="005F471B" w:rsidRPr="001B75F6" w:rsidRDefault="005F471B" w:rsidP="001B75F6">
      <w:pPr>
        <w:pStyle w:val="BodyText1"/>
        <w:rPr>
          <w:szCs w:val="24"/>
        </w:rPr>
      </w:pPr>
    </w:p>
    <w:p w14:paraId="4625ED06" w14:textId="2468EDEC" w:rsidR="005F471B" w:rsidRPr="001B75F6" w:rsidRDefault="00DA254B" w:rsidP="001B75F6">
      <w:pPr>
        <w:pStyle w:val="BodyText1"/>
        <w:numPr>
          <w:ilvl w:val="0"/>
          <w:numId w:val="5"/>
        </w:numPr>
        <w:rPr>
          <w:szCs w:val="24"/>
        </w:rPr>
      </w:pPr>
      <w:r>
        <w:rPr>
          <w:szCs w:val="24"/>
        </w:rPr>
        <w:t>H</w:t>
      </w:r>
      <w:r w:rsidR="005F471B" w:rsidRPr="001B75F6">
        <w:rPr>
          <w:szCs w:val="24"/>
        </w:rPr>
        <w:t>ire, manage, supervise, evaluate and</w:t>
      </w:r>
      <w:r>
        <w:rPr>
          <w:szCs w:val="24"/>
        </w:rPr>
        <w:t>,</w:t>
      </w:r>
      <w:r w:rsidR="005F471B" w:rsidRPr="001B75F6">
        <w:rPr>
          <w:szCs w:val="24"/>
        </w:rPr>
        <w:t xml:space="preserve"> if necessary, terminate the employment of staff and</w:t>
      </w:r>
      <w:r>
        <w:rPr>
          <w:szCs w:val="24"/>
        </w:rPr>
        <w:t>/or</w:t>
      </w:r>
      <w:r w:rsidR="005F471B" w:rsidRPr="001B75F6">
        <w:rPr>
          <w:szCs w:val="24"/>
        </w:rPr>
        <w:t xml:space="preserve"> contractors/service providers within approved budgetary parameters.</w:t>
      </w:r>
    </w:p>
    <w:p w14:paraId="3802CDC8" w14:textId="77777777" w:rsidR="005F471B" w:rsidRPr="001B75F6" w:rsidRDefault="005F471B" w:rsidP="001B75F6">
      <w:pPr>
        <w:pStyle w:val="BodyText1"/>
        <w:rPr>
          <w:szCs w:val="24"/>
        </w:rPr>
      </w:pPr>
    </w:p>
    <w:p w14:paraId="5E9D39E3" w14:textId="27C52695" w:rsidR="005F471B" w:rsidRPr="001B75F6" w:rsidRDefault="00DA254B" w:rsidP="001B75F6">
      <w:pPr>
        <w:pStyle w:val="BodyText1"/>
        <w:numPr>
          <w:ilvl w:val="0"/>
          <w:numId w:val="5"/>
        </w:numPr>
        <w:rPr>
          <w:szCs w:val="24"/>
        </w:rPr>
      </w:pPr>
      <w:r>
        <w:rPr>
          <w:szCs w:val="24"/>
        </w:rPr>
        <w:t>E</w:t>
      </w:r>
      <w:r w:rsidR="005F471B" w:rsidRPr="001B75F6">
        <w:rPr>
          <w:szCs w:val="24"/>
        </w:rPr>
        <w:t xml:space="preserve">stablish and maintain an annual </w:t>
      </w:r>
      <w:r w:rsidR="001B75F6">
        <w:rPr>
          <w:szCs w:val="24"/>
        </w:rPr>
        <w:t>Board</w:t>
      </w:r>
      <w:r>
        <w:rPr>
          <w:szCs w:val="24"/>
        </w:rPr>
        <w:t>-</w:t>
      </w:r>
      <w:r w:rsidR="005F471B" w:rsidRPr="001B75F6">
        <w:rPr>
          <w:szCs w:val="24"/>
        </w:rPr>
        <w:t>approved plan for the development and succession of senior management.</w:t>
      </w:r>
    </w:p>
    <w:p w14:paraId="50C29733" w14:textId="77777777" w:rsidR="005F471B" w:rsidRPr="001B75F6" w:rsidRDefault="005F471B" w:rsidP="001B75F6">
      <w:pPr>
        <w:pStyle w:val="BodyText1"/>
        <w:rPr>
          <w:szCs w:val="24"/>
        </w:rPr>
      </w:pPr>
    </w:p>
    <w:p w14:paraId="542F6248" w14:textId="7DDAC9C1" w:rsidR="005F471B" w:rsidRPr="001B75F6" w:rsidRDefault="00DA254B" w:rsidP="001B75F6">
      <w:pPr>
        <w:pStyle w:val="BodyText1"/>
        <w:numPr>
          <w:ilvl w:val="0"/>
          <w:numId w:val="5"/>
        </w:numPr>
        <w:rPr>
          <w:szCs w:val="24"/>
        </w:rPr>
      </w:pPr>
      <w:r>
        <w:rPr>
          <w:szCs w:val="24"/>
        </w:rPr>
        <w:t>E</w:t>
      </w:r>
      <w:r w:rsidR="005F471B" w:rsidRPr="001B75F6">
        <w:rPr>
          <w:szCs w:val="24"/>
        </w:rPr>
        <w:t>nsure that the Chair and the Board are provided with relevant and timely information regarding material issues that could affect the organization.</w:t>
      </w:r>
    </w:p>
    <w:p w14:paraId="38DA4D6E" w14:textId="77777777" w:rsidR="005F471B" w:rsidRPr="001B75F6" w:rsidRDefault="005F471B" w:rsidP="001B75F6">
      <w:pPr>
        <w:pStyle w:val="BodyText1"/>
        <w:rPr>
          <w:szCs w:val="24"/>
        </w:rPr>
      </w:pPr>
    </w:p>
    <w:p w14:paraId="29D956AB" w14:textId="2536975A" w:rsidR="005F471B" w:rsidRPr="001B75F6" w:rsidRDefault="00DA254B" w:rsidP="001B75F6">
      <w:pPr>
        <w:pStyle w:val="BodyText1"/>
        <w:numPr>
          <w:ilvl w:val="0"/>
          <w:numId w:val="5"/>
        </w:numPr>
        <w:rPr>
          <w:szCs w:val="24"/>
        </w:rPr>
      </w:pPr>
      <w:r>
        <w:rPr>
          <w:szCs w:val="24"/>
        </w:rPr>
        <w:t>W</w:t>
      </w:r>
      <w:r w:rsidR="005F471B" w:rsidRPr="001B75F6">
        <w:rPr>
          <w:szCs w:val="24"/>
        </w:rPr>
        <w:t xml:space="preserve">ork with the </w:t>
      </w:r>
      <w:r w:rsidR="001B75F6">
        <w:rPr>
          <w:szCs w:val="24"/>
        </w:rPr>
        <w:t>Board</w:t>
      </w:r>
      <w:r w:rsidR="005F471B" w:rsidRPr="001B75F6">
        <w:rPr>
          <w:szCs w:val="24"/>
        </w:rPr>
        <w:t xml:space="preserve"> of </w:t>
      </w:r>
      <w:r>
        <w:rPr>
          <w:szCs w:val="24"/>
        </w:rPr>
        <w:t>D</w:t>
      </w:r>
      <w:r w:rsidR="005F471B" w:rsidRPr="001B75F6">
        <w:rPr>
          <w:szCs w:val="24"/>
        </w:rPr>
        <w:t xml:space="preserve">irectors to create a leadership partnership for the purpose of leading and directing the organization and to assist it with governance and </w:t>
      </w:r>
      <w:r w:rsidR="001B75F6">
        <w:rPr>
          <w:szCs w:val="24"/>
        </w:rPr>
        <w:t>Board</w:t>
      </w:r>
      <w:r w:rsidR="005F471B" w:rsidRPr="001B75F6">
        <w:rPr>
          <w:szCs w:val="24"/>
        </w:rPr>
        <w:t xml:space="preserve"> development, </w:t>
      </w:r>
      <w:r w:rsidR="005F471B" w:rsidRPr="001B75F6" w:rsidDel="009D5DF8">
        <w:rPr>
          <w:szCs w:val="24"/>
        </w:rPr>
        <w:t>where needed.</w:t>
      </w:r>
    </w:p>
    <w:p w14:paraId="11DEB292" w14:textId="77777777" w:rsidR="005F471B" w:rsidRPr="001B75F6" w:rsidRDefault="005F471B" w:rsidP="001B75F6">
      <w:pPr>
        <w:pStyle w:val="BodyText1"/>
        <w:rPr>
          <w:szCs w:val="24"/>
        </w:rPr>
      </w:pPr>
    </w:p>
    <w:p w14:paraId="47949E84" w14:textId="65B87F06" w:rsidR="00251F33" w:rsidRPr="001B75F6" w:rsidRDefault="005F471B" w:rsidP="001B75F6">
      <w:pPr>
        <w:pStyle w:val="BodyText1"/>
        <w:numPr>
          <w:ilvl w:val="0"/>
          <w:numId w:val="5"/>
        </w:numPr>
        <w:rPr>
          <w:rFonts w:ascii="FOUNDRYSTERLING-BOOK" w:hAnsi="FOUNDRYSTERLING-BOOK"/>
        </w:rPr>
      </w:pPr>
      <w:r w:rsidRPr="001B75F6">
        <w:rPr>
          <w:szCs w:val="24"/>
        </w:rPr>
        <w:t xml:space="preserve">In collaboration with the </w:t>
      </w:r>
      <w:r w:rsidR="001B75F6" w:rsidRPr="001B75F6">
        <w:rPr>
          <w:szCs w:val="24"/>
        </w:rPr>
        <w:t>Board</w:t>
      </w:r>
      <w:r w:rsidRPr="001B75F6">
        <w:rPr>
          <w:szCs w:val="24"/>
        </w:rPr>
        <w:t>, develop and implement plans and strategies for communicating and building relationships with key stakeholders and, along with the Chair, act as a principal spokesperson for the organization.</w:t>
      </w:r>
    </w:p>
    <w:sectPr w:rsidR="00251F33" w:rsidRPr="001B75F6"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5CF7" w14:textId="77777777" w:rsidR="003330D8" w:rsidRDefault="003330D8">
      <w:r>
        <w:separator/>
      </w:r>
    </w:p>
  </w:endnote>
  <w:endnote w:type="continuationSeparator" w:id="0">
    <w:p w14:paraId="3A9155E5" w14:textId="77777777" w:rsidR="003330D8" w:rsidRDefault="0033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FOUNDRYSTERLING-MEDIUM">
    <w:panose1 w:val="02000600040000020004"/>
    <w:charset w:val="4D"/>
    <w:family w:val="auto"/>
    <w:notTrueType/>
    <w:pitch w:val="variable"/>
    <w:sig w:usb0="800000AF" w:usb1="4000204A" w:usb2="00000000" w:usb3="00000000" w:csb0="00000111" w:csb1="00000000"/>
  </w:font>
  <w:font w:name="FOUNDRYSTERLING-BOOK">
    <w:panose1 w:val="02000503040000020004"/>
    <w:charset w:val="4D"/>
    <w:family w:val="auto"/>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000000"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87B4E" w14:textId="77777777" w:rsidR="003330D8" w:rsidRDefault="003330D8">
      <w:r>
        <w:separator/>
      </w:r>
    </w:p>
  </w:footnote>
  <w:footnote w:type="continuationSeparator" w:id="0">
    <w:p w14:paraId="4728C684" w14:textId="77777777" w:rsidR="003330D8" w:rsidRDefault="0033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1B8"/>
    <w:multiLevelType w:val="hybridMultilevel"/>
    <w:tmpl w:val="8E82ADE4"/>
    <w:lvl w:ilvl="0" w:tplc="E9D651AC">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DA2E18"/>
    <w:multiLevelType w:val="multilevel"/>
    <w:tmpl w:val="FA90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32D2C"/>
    <w:multiLevelType w:val="hybridMultilevel"/>
    <w:tmpl w:val="4F4C7B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544C0D"/>
    <w:multiLevelType w:val="hybridMultilevel"/>
    <w:tmpl w:val="67F0F4EC"/>
    <w:lvl w:ilvl="0" w:tplc="8D323578">
      <w:start w:val="1"/>
      <w:numFmt w:val="lowerLetter"/>
      <w:lvlText w:val="%1."/>
      <w:lvlJc w:val="left"/>
      <w:pPr>
        <w:ind w:left="1080" w:hanging="360"/>
      </w:pPr>
      <w:rPr>
        <w:rFonts w:asciiTheme="minorHAnsi" w:eastAsia="Calibri" w:hAnsiTheme="minorHAnsi"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9742611">
    <w:abstractNumId w:val="3"/>
  </w:num>
  <w:num w:numId="2" w16cid:durableId="1827280792">
    <w:abstractNumId w:val="4"/>
  </w:num>
  <w:num w:numId="3" w16cid:durableId="488058301">
    <w:abstractNumId w:val="5"/>
  </w:num>
  <w:num w:numId="4" w16cid:durableId="1666980414">
    <w:abstractNumId w:val="1"/>
  </w:num>
  <w:num w:numId="5" w16cid:durableId="1206679002">
    <w:abstractNumId w:val="2"/>
  </w:num>
  <w:num w:numId="6" w16cid:durableId="1550605737">
    <w:abstractNumId w:val="0"/>
  </w:num>
  <w:num w:numId="7" w16cid:durableId="132108135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20A21"/>
    <w:rsid w:val="00021B5B"/>
    <w:rsid w:val="00022EFF"/>
    <w:rsid w:val="00034512"/>
    <w:rsid w:val="00052CD2"/>
    <w:rsid w:val="00052CF0"/>
    <w:rsid w:val="00065986"/>
    <w:rsid w:val="00070DBC"/>
    <w:rsid w:val="000C50FC"/>
    <w:rsid w:val="000D76E7"/>
    <w:rsid w:val="00104916"/>
    <w:rsid w:val="0011260B"/>
    <w:rsid w:val="00115C24"/>
    <w:rsid w:val="001243C9"/>
    <w:rsid w:val="001342CE"/>
    <w:rsid w:val="00144F5D"/>
    <w:rsid w:val="00162978"/>
    <w:rsid w:val="00166D95"/>
    <w:rsid w:val="00180B1D"/>
    <w:rsid w:val="0019145B"/>
    <w:rsid w:val="00192ED4"/>
    <w:rsid w:val="00196544"/>
    <w:rsid w:val="001A1E54"/>
    <w:rsid w:val="001A213C"/>
    <w:rsid w:val="001B5BD2"/>
    <w:rsid w:val="001B75F6"/>
    <w:rsid w:val="001C0ED4"/>
    <w:rsid w:val="001C455A"/>
    <w:rsid w:val="001E780F"/>
    <w:rsid w:val="001F6848"/>
    <w:rsid w:val="00203F0B"/>
    <w:rsid w:val="00204422"/>
    <w:rsid w:val="00204583"/>
    <w:rsid w:val="00214FAA"/>
    <w:rsid w:val="00222B12"/>
    <w:rsid w:val="00225D0F"/>
    <w:rsid w:val="00251F33"/>
    <w:rsid w:val="002541E5"/>
    <w:rsid w:val="00257924"/>
    <w:rsid w:val="00263F60"/>
    <w:rsid w:val="00270083"/>
    <w:rsid w:val="00294E6F"/>
    <w:rsid w:val="002C56C0"/>
    <w:rsid w:val="002E7072"/>
    <w:rsid w:val="0033066C"/>
    <w:rsid w:val="003330D8"/>
    <w:rsid w:val="00346BDB"/>
    <w:rsid w:val="00346BE1"/>
    <w:rsid w:val="00370DE3"/>
    <w:rsid w:val="00391B4D"/>
    <w:rsid w:val="003A6E93"/>
    <w:rsid w:val="003B5BAC"/>
    <w:rsid w:val="003C7477"/>
    <w:rsid w:val="003E75BA"/>
    <w:rsid w:val="003F2A12"/>
    <w:rsid w:val="00407DC6"/>
    <w:rsid w:val="00414B04"/>
    <w:rsid w:val="0041787A"/>
    <w:rsid w:val="00441646"/>
    <w:rsid w:val="00463B38"/>
    <w:rsid w:val="00466A5C"/>
    <w:rsid w:val="00471E5F"/>
    <w:rsid w:val="00471FF9"/>
    <w:rsid w:val="004A0824"/>
    <w:rsid w:val="004B0086"/>
    <w:rsid w:val="004B1926"/>
    <w:rsid w:val="004C21FA"/>
    <w:rsid w:val="004C53A1"/>
    <w:rsid w:val="004D526E"/>
    <w:rsid w:val="004E13B6"/>
    <w:rsid w:val="004F3F28"/>
    <w:rsid w:val="00505726"/>
    <w:rsid w:val="005355A2"/>
    <w:rsid w:val="00537DA6"/>
    <w:rsid w:val="005437E3"/>
    <w:rsid w:val="0054542C"/>
    <w:rsid w:val="005465EE"/>
    <w:rsid w:val="00555AF4"/>
    <w:rsid w:val="00566377"/>
    <w:rsid w:val="005821D7"/>
    <w:rsid w:val="005A34B9"/>
    <w:rsid w:val="005C237F"/>
    <w:rsid w:val="005C49A9"/>
    <w:rsid w:val="005D4B0B"/>
    <w:rsid w:val="005F4294"/>
    <w:rsid w:val="005F471B"/>
    <w:rsid w:val="005F6A2A"/>
    <w:rsid w:val="0060063F"/>
    <w:rsid w:val="00632DDE"/>
    <w:rsid w:val="00652E46"/>
    <w:rsid w:val="00663AB8"/>
    <w:rsid w:val="0066620F"/>
    <w:rsid w:val="00685529"/>
    <w:rsid w:val="006933D2"/>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816847"/>
    <w:rsid w:val="00847578"/>
    <w:rsid w:val="008545F0"/>
    <w:rsid w:val="00864E74"/>
    <w:rsid w:val="008742EF"/>
    <w:rsid w:val="00875343"/>
    <w:rsid w:val="008C4016"/>
    <w:rsid w:val="008F5BEA"/>
    <w:rsid w:val="0092044E"/>
    <w:rsid w:val="00920A52"/>
    <w:rsid w:val="00922DEB"/>
    <w:rsid w:val="009549D7"/>
    <w:rsid w:val="00976DD2"/>
    <w:rsid w:val="00985371"/>
    <w:rsid w:val="00991E44"/>
    <w:rsid w:val="00992A1E"/>
    <w:rsid w:val="009C0E6C"/>
    <w:rsid w:val="009D047E"/>
    <w:rsid w:val="009D05EF"/>
    <w:rsid w:val="009D2BCD"/>
    <w:rsid w:val="009D4288"/>
    <w:rsid w:val="009F0495"/>
    <w:rsid w:val="00A56DC3"/>
    <w:rsid w:val="00A575D4"/>
    <w:rsid w:val="00A618C8"/>
    <w:rsid w:val="00A66EA0"/>
    <w:rsid w:val="00A7120B"/>
    <w:rsid w:val="00A8215C"/>
    <w:rsid w:val="00A848B0"/>
    <w:rsid w:val="00AA4897"/>
    <w:rsid w:val="00AB489E"/>
    <w:rsid w:val="00AC4E55"/>
    <w:rsid w:val="00AC7361"/>
    <w:rsid w:val="00AD640A"/>
    <w:rsid w:val="00AE661F"/>
    <w:rsid w:val="00AE6A5A"/>
    <w:rsid w:val="00AF08F7"/>
    <w:rsid w:val="00AF110E"/>
    <w:rsid w:val="00B248F5"/>
    <w:rsid w:val="00B257B7"/>
    <w:rsid w:val="00B269B1"/>
    <w:rsid w:val="00B51F01"/>
    <w:rsid w:val="00B55D51"/>
    <w:rsid w:val="00B84F66"/>
    <w:rsid w:val="00BA055B"/>
    <w:rsid w:val="00BB37DC"/>
    <w:rsid w:val="00BC59D0"/>
    <w:rsid w:val="00BD45AF"/>
    <w:rsid w:val="00BF0BBF"/>
    <w:rsid w:val="00BF1A74"/>
    <w:rsid w:val="00BF5D57"/>
    <w:rsid w:val="00C133EB"/>
    <w:rsid w:val="00C15B71"/>
    <w:rsid w:val="00C22A5E"/>
    <w:rsid w:val="00C47110"/>
    <w:rsid w:val="00C515AC"/>
    <w:rsid w:val="00CA3074"/>
    <w:rsid w:val="00CA53E9"/>
    <w:rsid w:val="00CA779A"/>
    <w:rsid w:val="00CB7E1B"/>
    <w:rsid w:val="00CB7F0E"/>
    <w:rsid w:val="00CC017F"/>
    <w:rsid w:val="00CC3998"/>
    <w:rsid w:val="00CD3D1A"/>
    <w:rsid w:val="00CE00A2"/>
    <w:rsid w:val="00CE274B"/>
    <w:rsid w:val="00CF0998"/>
    <w:rsid w:val="00CF3040"/>
    <w:rsid w:val="00D1041E"/>
    <w:rsid w:val="00D11894"/>
    <w:rsid w:val="00D173F4"/>
    <w:rsid w:val="00D261E1"/>
    <w:rsid w:val="00D33C30"/>
    <w:rsid w:val="00D72EA2"/>
    <w:rsid w:val="00D77F76"/>
    <w:rsid w:val="00D806C4"/>
    <w:rsid w:val="00D8228E"/>
    <w:rsid w:val="00D91217"/>
    <w:rsid w:val="00DA254B"/>
    <w:rsid w:val="00DA3A5E"/>
    <w:rsid w:val="00DB33F7"/>
    <w:rsid w:val="00DD382A"/>
    <w:rsid w:val="00DD4662"/>
    <w:rsid w:val="00DF0191"/>
    <w:rsid w:val="00E174FC"/>
    <w:rsid w:val="00E3507E"/>
    <w:rsid w:val="00E36B5B"/>
    <w:rsid w:val="00E36F6B"/>
    <w:rsid w:val="00E726E6"/>
    <w:rsid w:val="00E85425"/>
    <w:rsid w:val="00E86222"/>
    <w:rsid w:val="00EB1759"/>
    <w:rsid w:val="00EB1776"/>
    <w:rsid w:val="00EB6B06"/>
    <w:rsid w:val="00EC1C63"/>
    <w:rsid w:val="00ED4233"/>
    <w:rsid w:val="00ED72B7"/>
    <w:rsid w:val="00EE0BE4"/>
    <w:rsid w:val="00EE1716"/>
    <w:rsid w:val="00EF6056"/>
    <w:rsid w:val="00EF7DCA"/>
    <w:rsid w:val="00F03246"/>
    <w:rsid w:val="00F07F1B"/>
    <w:rsid w:val="00F24582"/>
    <w:rsid w:val="00F24A48"/>
    <w:rsid w:val="00F30764"/>
    <w:rsid w:val="00F43789"/>
    <w:rsid w:val="00F81C1D"/>
    <w:rsid w:val="00F82943"/>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iPriority w:val="99"/>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uiPriority w:val="99"/>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4</cp:revision>
  <dcterms:created xsi:type="dcterms:W3CDTF">2024-07-09T16:10:00Z</dcterms:created>
  <dcterms:modified xsi:type="dcterms:W3CDTF">2024-11-09T14:32:00Z</dcterms:modified>
</cp:coreProperties>
</file>